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0381" w14:textId="4E8A0DA8" w:rsidR="00695460" w:rsidRPr="00283D8F" w:rsidRDefault="00283D8F" w:rsidP="00695460">
      <w:pPr>
        <w:pStyle w:val="BodyText"/>
        <w:spacing w:before="91"/>
        <w:ind w:left="759" w:right="502"/>
        <w:jc w:val="center"/>
        <w:rPr>
          <w:rFonts w:asciiTheme="minorHAnsi" w:hAnsiTheme="minorHAnsi" w:cstheme="minorHAnsi"/>
        </w:rPr>
      </w:pPr>
      <w:bookmarkStart w:id="0" w:name="The_primary_responsibility_of_the_Accred"/>
      <w:bookmarkEnd w:id="0"/>
      <w:r w:rsidRPr="00283D8F">
        <w:rPr>
          <w:rFonts w:asciiTheme="minorHAnsi" w:hAnsiTheme="minorHAnsi" w:cstheme="minorHAnsi"/>
          <w:noProof/>
          <w:lang w:bidi="ar-SA"/>
        </w:rPr>
        <w:drawing>
          <wp:inline distT="0" distB="0" distL="0" distR="0" wp14:anchorId="3897D87C" wp14:editId="1AC9E605">
            <wp:extent cx="1708150" cy="768350"/>
            <wp:effectExtent l="0" t="0" r="0" b="0"/>
            <wp:docPr id="4" name="Picture 4" descr="C:\Users\engelk\AppData\Local\Microsoft\Windows\INetCache\Content.Word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gelk\AppData\Local\Microsoft\Windows\INetCache\Content.Word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45B0C" w14:textId="77777777" w:rsidR="00695460" w:rsidRPr="00283D8F" w:rsidRDefault="00695460">
      <w:pPr>
        <w:pStyle w:val="BodyText"/>
        <w:spacing w:before="91"/>
        <w:ind w:left="759" w:right="502"/>
        <w:rPr>
          <w:rFonts w:asciiTheme="minorHAnsi" w:hAnsiTheme="minorHAnsi" w:cstheme="minorHAnsi"/>
        </w:rPr>
      </w:pPr>
    </w:p>
    <w:p w14:paraId="165CB6E0" w14:textId="244F6D0D" w:rsidR="00695460" w:rsidRPr="00283D8F" w:rsidRDefault="00283D8F" w:rsidP="00283D8F">
      <w:pPr>
        <w:pStyle w:val="BodyText"/>
        <w:spacing w:before="91"/>
        <w:ind w:left="759" w:right="502"/>
        <w:jc w:val="center"/>
        <w:rPr>
          <w:rFonts w:asciiTheme="minorHAnsi" w:hAnsiTheme="minorHAnsi" w:cstheme="minorHAnsi"/>
          <w:b/>
        </w:rPr>
      </w:pPr>
      <w:r w:rsidRPr="00283D8F">
        <w:rPr>
          <w:rFonts w:asciiTheme="minorHAnsi" w:hAnsiTheme="minorHAnsi" w:cstheme="minorHAnsi"/>
          <w:b/>
        </w:rPr>
        <w:t>Roles &amp; Responsibilities of Standard Co-Chairs and Tri-Chairs</w:t>
      </w:r>
    </w:p>
    <w:p w14:paraId="06B70856" w14:textId="431F9B05" w:rsidR="00CF619D" w:rsidRPr="00283D8F" w:rsidRDefault="00283D8F">
      <w:pPr>
        <w:pStyle w:val="BodyText"/>
        <w:spacing w:before="91"/>
        <w:ind w:left="759" w:right="502"/>
        <w:rPr>
          <w:rFonts w:asciiTheme="minorHAnsi" w:hAnsiTheme="minorHAnsi" w:cstheme="minorHAnsi"/>
        </w:rPr>
      </w:pPr>
      <w:r w:rsidRPr="00283D8F">
        <w:rPr>
          <w:rFonts w:asciiTheme="minorHAnsi" w:hAnsiTheme="minorHAnsi" w:cstheme="minorHAnsi"/>
        </w:rPr>
        <w:t xml:space="preserve">The primary responsibility of the Accreditation </w:t>
      </w:r>
      <w:r w:rsidR="00911CBE" w:rsidRPr="00283D8F">
        <w:rPr>
          <w:rFonts w:asciiTheme="minorHAnsi" w:hAnsiTheme="minorHAnsi" w:cstheme="minorHAnsi"/>
        </w:rPr>
        <w:t>Standard C</w:t>
      </w:r>
      <w:r w:rsidRPr="00283D8F">
        <w:rPr>
          <w:rFonts w:asciiTheme="minorHAnsi" w:hAnsiTheme="minorHAnsi" w:cstheme="minorHAnsi"/>
        </w:rPr>
        <w:t xml:space="preserve">o-Chairs </w:t>
      </w:r>
      <w:r w:rsidRPr="00283D8F">
        <w:rPr>
          <w:rFonts w:asciiTheme="minorHAnsi" w:hAnsiTheme="minorHAnsi" w:cstheme="minorHAnsi"/>
        </w:rPr>
        <w:t xml:space="preserve">and Sub-Standard </w:t>
      </w:r>
      <w:r w:rsidR="00911CBE" w:rsidRPr="00283D8F">
        <w:rPr>
          <w:rFonts w:asciiTheme="minorHAnsi" w:hAnsiTheme="minorHAnsi" w:cstheme="minorHAnsi"/>
        </w:rPr>
        <w:t xml:space="preserve">Tri-Chairs </w:t>
      </w:r>
      <w:r w:rsidRPr="00283D8F">
        <w:rPr>
          <w:rFonts w:asciiTheme="minorHAnsi" w:hAnsiTheme="minorHAnsi" w:cstheme="minorHAnsi"/>
        </w:rPr>
        <w:t xml:space="preserve">is to work collaboratively with </w:t>
      </w:r>
      <w:r w:rsidR="00911CBE" w:rsidRPr="00283D8F">
        <w:rPr>
          <w:rFonts w:asciiTheme="minorHAnsi" w:hAnsiTheme="minorHAnsi" w:cstheme="minorHAnsi"/>
        </w:rPr>
        <w:t>Cañada College</w:t>
      </w:r>
      <w:r w:rsidRPr="00283D8F">
        <w:rPr>
          <w:rFonts w:asciiTheme="minorHAnsi" w:hAnsiTheme="minorHAnsi" w:cstheme="minorHAnsi"/>
        </w:rPr>
        <w:t xml:space="preserve"> Co-</w:t>
      </w:r>
      <w:r w:rsidR="00695460" w:rsidRPr="00283D8F">
        <w:rPr>
          <w:rFonts w:asciiTheme="minorHAnsi" w:hAnsiTheme="minorHAnsi" w:cstheme="minorHAnsi"/>
        </w:rPr>
        <w:t>Chairs (Alicia Aguirre and Karen Engel)</w:t>
      </w:r>
      <w:r w:rsidRPr="00283D8F">
        <w:rPr>
          <w:rFonts w:asciiTheme="minorHAnsi" w:hAnsiTheme="minorHAnsi" w:cstheme="minorHAnsi"/>
        </w:rPr>
        <w:t xml:space="preserve">, </w:t>
      </w:r>
      <w:r w:rsidR="00911CBE" w:rsidRPr="00283D8F">
        <w:rPr>
          <w:rFonts w:asciiTheme="minorHAnsi" w:hAnsiTheme="minorHAnsi" w:cstheme="minorHAnsi"/>
        </w:rPr>
        <w:t>Faculty Editor</w:t>
      </w:r>
      <w:r w:rsidRPr="00283D8F">
        <w:rPr>
          <w:rFonts w:asciiTheme="minorHAnsi" w:hAnsiTheme="minorHAnsi" w:cstheme="minorHAnsi"/>
        </w:rPr>
        <w:t xml:space="preserve">, and </w:t>
      </w:r>
      <w:r w:rsidR="00911CBE" w:rsidRPr="00283D8F">
        <w:rPr>
          <w:rFonts w:asciiTheme="minorHAnsi" w:hAnsiTheme="minorHAnsi" w:cstheme="minorHAnsi"/>
        </w:rPr>
        <w:t xml:space="preserve">Accreditation </w:t>
      </w:r>
      <w:r w:rsidRPr="00283D8F">
        <w:rPr>
          <w:rFonts w:asciiTheme="minorHAnsi" w:hAnsiTheme="minorHAnsi" w:cstheme="minorHAnsi"/>
        </w:rPr>
        <w:t xml:space="preserve">Team Members in the planning, development, and completion of a </w:t>
      </w:r>
      <w:r w:rsidRPr="00283D8F">
        <w:rPr>
          <w:rFonts w:asciiTheme="minorHAnsi" w:hAnsiTheme="minorHAnsi" w:cstheme="minorHAnsi"/>
        </w:rPr>
        <w:t xml:space="preserve">comprehensive Self-Evaluation of Educational Quality and Institutional Effectiveness by </w:t>
      </w:r>
      <w:r>
        <w:rPr>
          <w:rFonts w:asciiTheme="minorHAnsi" w:hAnsiTheme="minorHAnsi" w:cstheme="minorHAnsi"/>
        </w:rPr>
        <w:t xml:space="preserve">December </w:t>
      </w:r>
      <w:r w:rsidR="00911CBE" w:rsidRPr="00283D8F">
        <w:rPr>
          <w:rFonts w:asciiTheme="minorHAnsi" w:hAnsiTheme="minorHAnsi" w:cstheme="minorHAnsi"/>
        </w:rPr>
        <w:t>2018</w:t>
      </w:r>
      <w:r w:rsidRPr="00283D8F">
        <w:rPr>
          <w:rFonts w:asciiTheme="minorHAnsi" w:hAnsiTheme="minorHAnsi" w:cstheme="minorHAnsi"/>
        </w:rPr>
        <w:t>. This includes assembling supporting evidence in order to meet the requirements of all AACJC Standards and Eligibility Requirements.</w:t>
      </w:r>
    </w:p>
    <w:p w14:paraId="06B70857" w14:textId="77777777" w:rsidR="00CF619D" w:rsidRPr="00283D8F" w:rsidRDefault="00CF619D">
      <w:pPr>
        <w:pStyle w:val="BodyText"/>
        <w:spacing w:before="5"/>
        <w:rPr>
          <w:rFonts w:asciiTheme="minorHAnsi" w:hAnsiTheme="minorHAnsi" w:cstheme="minorHAnsi"/>
        </w:rPr>
      </w:pPr>
    </w:p>
    <w:p w14:paraId="06B70858" w14:textId="77777777" w:rsidR="00CF619D" w:rsidRPr="00283D8F" w:rsidRDefault="00283D8F">
      <w:pPr>
        <w:pStyle w:val="Heading1"/>
        <w:rPr>
          <w:rFonts w:asciiTheme="minorHAnsi" w:hAnsiTheme="minorHAnsi" w:cstheme="minorHAnsi"/>
          <w:u w:val="none"/>
        </w:rPr>
      </w:pPr>
      <w:bookmarkStart w:id="1" w:name="UResponsibilitiesU"/>
      <w:bookmarkEnd w:id="1"/>
      <w:r w:rsidRPr="00283D8F">
        <w:rPr>
          <w:rFonts w:asciiTheme="minorHAnsi" w:hAnsiTheme="minorHAnsi" w:cstheme="minorHAnsi"/>
          <w:u w:val="thick"/>
        </w:rPr>
        <w:t>Responsibili</w:t>
      </w:r>
      <w:r w:rsidRPr="00283D8F">
        <w:rPr>
          <w:rFonts w:asciiTheme="minorHAnsi" w:hAnsiTheme="minorHAnsi" w:cstheme="minorHAnsi"/>
          <w:u w:val="thick"/>
        </w:rPr>
        <w:t>ties</w:t>
      </w:r>
    </w:p>
    <w:p w14:paraId="06B70859" w14:textId="77777777" w:rsidR="00CF619D" w:rsidRPr="00283D8F" w:rsidRDefault="00CF619D">
      <w:pPr>
        <w:pStyle w:val="BodyText"/>
        <w:spacing w:before="8"/>
        <w:rPr>
          <w:rFonts w:asciiTheme="minorHAnsi" w:hAnsiTheme="minorHAnsi" w:cstheme="minorHAnsi"/>
          <w:b/>
          <w:sz w:val="13"/>
        </w:rPr>
      </w:pPr>
    </w:p>
    <w:p w14:paraId="06B7085A" w14:textId="7CCCC1EF" w:rsidR="00CF619D" w:rsidRPr="00283D8F" w:rsidRDefault="00283D8F">
      <w:pPr>
        <w:pStyle w:val="BodyText"/>
        <w:spacing w:before="92"/>
        <w:ind w:left="760"/>
        <w:rPr>
          <w:rFonts w:asciiTheme="minorHAnsi" w:hAnsiTheme="minorHAnsi" w:cstheme="minorHAnsi"/>
        </w:rPr>
      </w:pPr>
      <w:bookmarkStart w:id="2" w:name="Standard_and_Sub-Standard_Co-Chairs:"/>
      <w:bookmarkEnd w:id="2"/>
      <w:r w:rsidRPr="00283D8F">
        <w:rPr>
          <w:rFonts w:asciiTheme="minorHAnsi" w:hAnsiTheme="minorHAnsi" w:cstheme="minorHAnsi"/>
        </w:rPr>
        <w:t xml:space="preserve">Standard </w:t>
      </w:r>
      <w:r w:rsidR="00E045E5" w:rsidRPr="00283D8F">
        <w:rPr>
          <w:rFonts w:asciiTheme="minorHAnsi" w:hAnsiTheme="minorHAnsi" w:cstheme="minorHAnsi"/>
        </w:rPr>
        <w:t xml:space="preserve">Co-Chairs </w:t>
      </w:r>
      <w:r w:rsidRPr="00283D8F">
        <w:rPr>
          <w:rFonts w:asciiTheme="minorHAnsi" w:hAnsiTheme="minorHAnsi" w:cstheme="minorHAnsi"/>
        </w:rPr>
        <w:t xml:space="preserve">and Sub-Standard </w:t>
      </w:r>
      <w:r w:rsidR="00E045E5" w:rsidRPr="00283D8F">
        <w:rPr>
          <w:rFonts w:asciiTheme="minorHAnsi" w:hAnsiTheme="minorHAnsi" w:cstheme="minorHAnsi"/>
        </w:rPr>
        <w:t>Tri</w:t>
      </w:r>
      <w:r w:rsidRPr="00283D8F">
        <w:rPr>
          <w:rFonts w:asciiTheme="minorHAnsi" w:hAnsiTheme="minorHAnsi" w:cstheme="minorHAnsi"/>
        </w:rPr>
        <w:t>-Chairs:</w:t>
      </w:r>
    </w:p>
    <w:p w14:paraId="06B7085B" w14:textId="77777777" w:rsidR="00CF619D" w:rsidRPr="00283D8F" w:rsidRDefault="00CF619D">
      <w:pPr>
        <w:pStyle w:val="BodyText"/>
        <w:rPr>
          <w:rFonts w:asciiTheme="minorHAnsi" w:hAnsiTheme="minorHAnsi" w:cstheme="minorHAnsi"/>
        </w:rPr>
      </w:pPr>
    </w:p>
    <w:p w14:paraId="06B7085C" w14:textId="427665A8" w:rsidR="00CF619D" w:rsidRPr="00283D8F" w:rsidRDefault="00283D8F">
      <w:pPr>
        <w:pStyle w:val="ListParagraph"/>
        <w:numPr>
          <w:ilvl w:val="0"/>
          <w:numId w:val="2"/>
        </w:numPr>
        <w:tabs>
          <w:tab w:val="left" w:pos="1048"/>
        </w:tabs>
        <w:ind w:right="1430" w:hanging="359"/>
        <w:jc w:val="left"/>
        <w:rPr>
          <w:rFonts w:asciiTheme="minorHAnsi" w:hAnsiTheme="minorHAnsi" w:cstheme="minorHAnsi"/>
        </w:rPr>
      </w:pPr>
      <w:bookmarkStart w:id="3" w:name="1._Attend_BCC_Accreditation_joint_meetin"/>
      <w:bookmarkEnd w:id="3"/>
      <w:r w:rsidRPr="00283D8F">
        <w:rPr>
          <w:rFonts w:asciiTheme="minorHAnsi" w:hAnsiTheme="minorHAnsi" w:cstheme="minorHAnsi"/>
        </w:rPr>
        <w:t xml:space="preserve">Attend </w:t>
      </w:r>
      <w:r w:rsidR="00E045E5" w:rsidRPr="00283D8F">
        <w:rPr>
          <w:rFonts w:asciiTheme="minorHAnsi" w:hAnsiTheme="minorHAnsi" w:cstheme="minorHAnsi"/>
        </w:rPr>
        <w:t>Cañada</w:t>
      </w:r>
      <w:r w:rsidRPr="00283D8F">
        <w:rPr>
          <w:rFonts w:asciiTheme="minorHAnsi" w:hAnsiTheme="minorHAnsi" w:cstheme="minorHAnsi"/>
        </w:rPr>
        <w:t xml:space="preserve"> Accreditation </w:t>
      </w:r>
      <w:r w:rsidRPr="00283D8F">
        <w:rPr>
          <w:rFonts w:asciiTheme="minorHAnsi" w:hAnsiTheme="minorHAnsi" w:cstheme="minorHAnsi"/>
        </w:rPr>
        <w:t xml:space="preserve">meetings as scheduled and coordinate with the </w:t>
      </w:r>
      <w:r w:rsidR="00E045E5" w:rsidRPr="00283D8F">
        <w:rPr>
          <w:rFonts w:asciiTheme="minorHAnsi" w:hAnsiTheme="minorHAnsi" w:cstheme="minorHAnsi"/>
        </w:rPr>
        <w:t>Accreditation Co-Chairs</w:t>
      </w:r>
      <w:r w:rsidRPr="00283D8F">
        <w:rPr>
          <w:rFonts w:asciiTheme="minorHAnsi" w:hAnsiTheme="minorHAnsi" w:cstheme="minorHAnsi"/>
        </w:rPr>
        <w:t xml:space="preserve"> in the preparation of Standard and/or Sub-Standard meeting</w:t>
      </w:r>
      <w:r w:rsidRPr="00283D8F">
        <w:rPr>
          <w:rFonts w:asciiTheme="minorHAnsi" w:hAnsiTheme="minorHAnsi" w:cstheme="minorHAnsi"/>
          <w:spacing w:val="-3"/>
        </w:rPr>
        <w:t xml:space="preserve"> </w:t>
      </w:r>
      <w:r w:rsidRPr="00283D8F">
        <w:rPr>
          <w:rFonts w:asciiTheme="minorHAnsi" w:hAnsiTheme="minorHAnsi" w:cstheme="minorHAnsi"/>
        </w:rPr>
        <w:t>agendas.</w:t>
      </w:r>
    </w:p>
    <w:p w14:paraId="06B7085D" w14:textId="77777777" w:rsidR="00CF619D" w:rsidRPr="00283D8F" w:rsidRDefault="00CF619D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14:paraId="06B7085E" w14:textId="77777777" w:rsidR="00CF619D" w:rsidRPr="00283D8F" w:rsidRDefault="00283D8F">
      <w:pPr>
        <w:pStyle w:val="ListParagraph"/>
        <w:numPr>
          <w:ilvl w:val="0"/>
          <w:numId w:val="2"/>
        </w:numPr>
        <w:tabs>
          <w:tab w:val="left" w:pos="1048"/>
        </w:tabs>
        <w:spacing w:before="1"/>
        <w:ind w:right="814"/>
        <w:jc w:val="left"/>
        <w:rPr>
          <w:rFonts w:asciiTheme="minorHAnsi" w:hAnsiTheme="minorHAnsi" w:cstheme="minorHAnsi"/>
        </w:rPr>
      </w:pPr>
      <w:bookmarkStart w:id="4" w:name="2._Review_and_synthesize_research_and_co"/>
      <w:bookmarkEnd w:id="4"/>
      <w:r w:rsidRPr="00283D8F">
        <w:rPr>
          <w:rFonts w:asciiTheme="minorHAnsi" w:hAnsiTheme="minorHAnsi" w:cstheme="minorHAnsi"/>
        </w:rPr>
        <w:t>R</w:t>
      </w:r>
      <w:r w:rsidRPr="00283D8F">
        <w:rPr>
          <w:rFonts w:asciiTheme="minorHAnsi" w:hAnsiTheme="minorHAnsi" w:cstheme="minorHAnsi"/>
        </w:rPr>
        <w:t>eview and synthesize research and communicate information on AACJC Accreditation Standards and Eligibility Requirements as</w:t>
      </w:r>
      <w:r w:rsidRPr="00283D8F">
        <w:rPr>
          <w:rFonts w:asciiTheme="minorHAnsi" w:hAnsiTheme="minorHAnsi" w:cstheme="minorHAnsi"/>
          <w:spacing w:val="-4"/>
        </w:rPr>
        <w:t xml:space="preserve"> </w:t>
      </w:r>
      <w:r w:rsidRPr="00283D8F">
        <w:rPr>
          <w:rFonts w:asciiTheme="minorHAnsi" w:hAnsiTheme="minorHAnsi" w:cstheme="minorHAnsi"/>
        </w:rPr>
        <w:t>needed.</w:t>
      </w:r>
    </w:p>
    <w:p w14:paraId="06B7085F" w14:textId="77777777" w:rsidR="00CF619D" w:rsidRPr="00283D8F" w:rsidRDefault="00CF619D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14:paraId="06B70860" w14:textId="551332E2" w:rsidR="00CF619D" w:rsidRPr="00283D8F" w:rsidRDefault="00283D8F">
      <w:pPr>
        <w:pStyle w:val="ListParagraph"/>
        <w:numPr>
          <w:ilvl w:val="0"/>
          <w:numId w:val="2"/>
        </w:numPr>
        <w:tabs>
          <w:tab w:val="left" w:pos="1048"/>
        </w:tabs>
        <w:jc w:val="left"/>
        <w:rPr>
          <w:rFonts w:asciiTheme="minorHAnsi" w:hAnsiTheme="minorHAnsi" w:cstheme="minorHAnsi"/>
        </w:rPr>
      </w:pPr>
      <w:bookmarkStart w:id="5" w:name="3._Coordinate_with_the_Co-ALOs_and_steer"/>
      <w:bookmarkEnd w:id="5"/>
      <w:r w:rsidRPr="00283D8F">
        <w:rPr>
          <w:rFonts w:asciiTheme="minorHAnsi" w:hAnsiTheme="minorHAnsi" w:cstheme="minorHAnsi"/>
        </w:rPr>
        <w:t xml:space="preserve">Coordinate with the </w:t>
      </w:r>
      <w:r w:rsidR="00E045E5" w:rsidRPr="00283D8F">
        <w:rPr>
          <w:rFonts w:asciiTheme="minorHAnsi" w:hAnsiTheme="minorHAnsi" w:cstheme="minorHAnsi"/>
        </w:rPr>
        <w:t xml:space="preserve">Accreditation </w:t>
      </w:r>
      <w:r w:rsidRPr="00283D8F">
        <w:rPr>
          <w:rFonts w:asciiTheme="minorHAnsi" w:hAnsiTheme="minorHAnsi" w:cstheme="minorHAnsi"/>
        </w:rPr>
        <w:t>Co-</w:t>
      </w:r>
      <w:r w:rsidR="00E045E5" w:rsidRPr="00283D8F">
        <w:rPr>
          <w:rFonts w:asciiTheme="minorHAnsi" w:hAnsiTheme="minorHAnsi" w:cstheme="minorHAnsi"/>
        </w:rPr>
        <w:t>Chairs</w:t>
      </w:r>
      <w:r w:rsidRPr="00283D8F">
        <w:rPr>
          <w:rFonts w:asciiTheme="minorHAnsi" w:hAnsiTheme="minorHAnsi" w:cstheme="minorHAnsi"/>
        </w:rPr>
        <w:t xml:space="preserve"> an</w:t>
      </w:r>
      <w:r w:rsidR="00E045E5" w:rsidRPr="00283D8F">
        <w:rPr>
          <w:rFonts w:asciiTheme="minorHAnsi" w:hAnsiTheme="minorHAnsi" w:cstheme="minorHAnsi"/>
        </w:rPr>
        <w:t>d Ad Hoc S</w:t>
      </w:r>
      <w:r w:rsidRPr="00283D8F">
        <w:rPr>
          <w:rFonts w:asciiTheme="minorHAnsi" w:hAnsiTheme="minorHAnsi" w:cstheme="minorHAnsi"/>
        </w:rPr>
        <w:t>teering committee</w:t>
      </w:r>
      <w:r w:rsidRPr="00283D8F">
        <w:rPr>
          <w:rFonts w:asciiTheme="minorHAnsi" w:hAnsiTheme="minorHAnsi" w:cstheme="minorHAnsi"/>
          <w:spacing w:val="-6"/>
        </w:rPr>
        <w:t xml:space="preserve"> </w:t>
      </w:r>
      <w:r w:rsidRPr="00283D8F">
        <w:rPr>
          <w:rFonts w:asciiTheme="minorHAnsi" w:hAnsiTheme="minorHAnsi" w:cstheme="minorHAnsi"/>
        </w:rPr>
        <w:t>to:</w:t>
      </w:r>
    </w:p>
    <w:p w14:paraId="06B70861" w14:textId="77777777" w:rsidR="00CF619D" w:rsidRPr="00283D8F" w:rsidRDefault="00CF619D">
      <w:pPr>
        <w:pStyle w:val="BodyText"/>
        <w:spacing w:before="1"/>
        <w:rPr>
          <w:rFonts w:asciiTheme="minorHAnsi" w:hAnsiTheme="minorHAnsi" w:cstheme="minorHAnsi"/>
        </w:rPr>
      </w:pPr>
    </w:p>
    <w:p w14:paraId="06B70863" w14:textId="3B426756" w:rsidR="00CF619D" w:rsidRPr="00283D8F" w:rsidRDefault="00283D8F" w:rsidP="00283D8F">
      <w:pPr>
        <w:pStyle w:val="ListParagraph"/>
        <w:numPr>
          <w:ilvl w:val="1"/>
          <w:numId w:val="2"/>
        </w:numPr>
        <w:tabs>
          <w:tab w:val="left" w:pos="1480"/>
        </w:tabs>
        <w:ind w:right="497" w:hanging="360"/>
        <w:rPr>
          <w:rFonts w:asciiTheme="minorHAnsi" w:hAnsiTheme="minorHAnsi" w:cstheme="minorHAnsi"/>
        </w:rPr>
      </w:pPr>
      <w:bookmarkStart w:id="6" w:name="(a)_assure_a_comprehensive_membership_in"/>
      <w:bookmarkEnd w:id="6"/>
      <w:r w:rsidRPr="00283D8F">
        <w:rPr>
          <w:rFonts w:asciiTheme="minorHAnsi" w:hAnsiTheme="minorHAnsi" w:cstheme="minorHAnsi"/>
        </w:rPr>
        <w:t>assure a comprehensive membership in the assigned Standards and/or S</w:t>
      </w:r>
      <w:r w:rsidRPr="00283D8F">
        <w:rPr>
          <w:rFonts w:asciiTheme="minorHAnsi" w:hAnsiTheme="minorHAnsi" w:cstheme="minorHAnsi"/>
        </w:rPr>
        <w:t>ub-Standards so that</w:t>
      </w:r>
      <w:r w:rsidRPr="00283D8F">
        <w:rPr>
          <w:rFonts w:asciiTheme="minorHAnsi" w:hAnsiTheme="minorHAnsi" w:cstheme="minorHAnsi"/>
          <w:spacing w:val="-29"/>
        </w:rPr>
        <w:t xml:space="preserve"> </w:t>
      </w:r>
      <w:r w:rsidRPr="00283D8F">
        <w:rPr>
          <w:rFonts w:asciiTheme="minorHAnsi" w:hAnsiTheme="minorHAnsi" w:cstheme="minorHAnsi"/>
        </w:rPr>
        <w:t>there is representation from all constituency groups and the community served (as</w:t>
      </w:r>
      <w:r w:rsidRPr="00283D8F">
        <w:rPr>
          <w:rFonts w:asciiTheme="minorHAnsi" w:hAnsiTheme="minorHAnsi" w:cstheme="minorHAnsi"/>
          <w:spacing w:val="-20"/>
        </w:rPr>
        <w:t xml:space="preserve"> </w:t>
      </w:r>
      <w:r w:rsidRPr="00283D8F">
        <w:rPr>
          <w:rFonts w:asciiTheme="minorHAnsi" w:hAnsiTheme="minorHAnsi" w:cstheme="minorHAnsi"/>
        </w:rPr>
        <w:t>appropriate);</w:t>
      </w:r>
    </w:p>
    <w:p w14:paraId="06B70865" w14:textId="46F5D1A5" w:rsidR="00CF619D" w:rsidRPr="00283D8F" w:rsidRDefault="00283D8F" w:rsidP="00283D8F">
      <w:pPr>
        <w:pStyle w:val="ListParagraph"/>
        <w:numPr>
          <w:ilvl w:val="1"/>
          <w:numId w:val="2"/>
        </w:numPr>
        <w:tabs>
          <w:tab w:val="left" w:pos="1480"/>
        </w:tabs>
        <w:ind w:right="885" w:hanging="360"/>
        <w:rPr>
          <w:rFonts w:asciiTheme="minorHAnsi" w:hAnsiTheme="minorHAnsi" w:cstheme="minorHAnsi"/>
        </w:rPr>
      </w:pPr>
      <w:bookmarkStart w:id="7" w:name="(b)_schedule_and_conduct_meetings_for_th"/>
      <w:bookmarkEnd w:id="7"/>
      <w:r w:rsidRPr="00283D8F">
        <w:rPr>
          <w:rFonts w:asciiTheme="minorHAnsi" w:hAnsiTheme="minorHAnsi" w:cstheme="minorHAnsi"/>
        </w:rPr>
        <w:t>schedule and conduct meetings for the assigned Standards and/or Sub-Standards, prepare and distribute meeting agendas in advance by workin</w:t>
      </w:r>
      <w:r w:rsidRPr="00283D8F">
        <w:rPr>
          <w:rFonts w:asciiTheme="minorHAnsi" w:hAnsiTheme="minorHAnsi" w:cstheme="minorHAnsi"/>
        </w:rPr>
        <w:t xml:space="preserve">g with </w:t>
      </w:r>
      <w:r w:rsidR="00E045E5" w:rsidRPr="00283D8F">
        <w:rPr>
          <w:rFonts w:asciiTheme="minorHAnsi" w:hAnsiTheme="minorHAnsi" w:cstheme="minorHAnsi"/>
        </w:rPr>
        <w:t>Accreditation Co-Chairs, Faculty Editor</w:t>
      </w:r>
      <w:r w:rsidRPr="00283D8F">
        <w:rPr>
          <w:rFonts w:asciiTheme="minorHAnsi" w:hAnsiTheme="minorHAnsi" w:cstheme="minorHAnsi"/>
        </w:rPr>
        <w:t>, and all members as</w:t>
      </w:r>
      <w:r w:rsidRPr="00283D8F">
        <w:rPr>
          <w:rFonts w:asciiTheme="minorHAnsi" w:hAnsiTheme="minorHAnsi" w:cstheme="minorHAnsi"/>
          <w:spacing w:val="-1"/>
        </w:rPr>
        <w:t xml:space="preserve"> </w:t>
      </w:r>
      <w:r w:rsidRPr="00283D8F">
        <w:rPr>
          <w:rFonts w:asciiTheme="minorHAnsi" w:hAnsiTheme="minorHAnsi" w:cstheme="minorHAnsi"/>
        </w:rPr>
        <w:t>necessary;</w:t>
      </w:r>
    </w:p>
    <w:p w14:paraId="06B7086B" w14:textId="71545CC9" w:rsidR="00CF619D" w:rsidRPr="00283D8F" w:rsidRDefault="00283D8F" w:rsidP="00283D8F">
      <w:pPr>
        <w:pStyle w:val="ListParagraph"/>
        <w:numPr>
          <w:ilvl w:val="1"/>
          <w:numId w:val="2"/>
        </w:numPr>
        <w:tabs>
          <w:tab w:val="left" w:pos="1481"/>
        </w:tabs>
        <w:ind w:left="1480" w:right="577"/>
        <w:rPr>
          <w:rFonts w:asciiTheme="minorHAnsi" w:hAnsiTheme="minorHAnsi" w:cstheme="minorHAnsi"/>
        </w:rPr>
      </w:pPr>
      <w:bookmarkStart w:id="8" w:name="(c)_follow_the_Self_-Evaluation_Guide_(3"/>
      <w:bookmarkEnd w:id="8"/>
      <w:r w:rsidRPr="00283D8F">
        <w:rPr>
          <w:rFonts w:asciiTheme="minorHAnsi" w:hAnsiTheme="minorHAnsi" w:cstheme="minorHAnsi"/>
        </w:rPr>
        <w:t xml:space="preserve">follow the </w:t>
      </w:r>
      <w:r w:rsidR="00E045E5" w:rsidRPr="00283D8F">
        <w:rPr>
          <w:rFonts w:asciiTheme="minorHAnsi" w:hAnsiTheme="minorHAnsi" w:cstheme="minorHAnsi"/>
        </w:rPr>
        <w:t xml:space="preserve">ACCJC </w:t>
      </w:r>
      <w:hyperlink r:id="rId8" w:history="1">
        <w:r w:rsidR="00E045E5" w:rsidRPr="00283D8F">
          <w:rPr>
            <w:rStyle w:val="Hyperlink"/>
            <w:rFonts w:asciiTheme="minorHAnsi" w:hAnsiTheme="minorHAnsi" w:cstheme="minorHAnsi"/>
          </w:rPr>
          <w:t>Guide to Evaluation and Improving Institutions May 2017</w:t>
        </w:r>
      </w:hyperlink>
      <w:r w:rsidR="00E045E5" w:rsidRPr="00283D8F">
        <w:rPr>
          <w:rFonts w:asciiTheme="minorHAnsi" w:hAnsiTheme="minorHAnsi" w:cstheme="minorHAnsi"/>
        </w:rPr>
        <w:t xml:space="preserve"> </w:t>
      </w:r>
      <w:r w:rsidRPr="00283D8F">
        <w:rPr>
          <w:rFonts w:asciiTheme="minorHAnsi" w:hAnsiTheme="minorHAnsi" w:cstheme="minorHAnsi"/>
        </w:rPr>
        <w:t xml:space="preserve">and address all </w:t>
      </w:r>
      <w:r w:rsidR="00E045E5" w:rsidRPr="00283D8F">
        <w:rPr>
          <w:rFonts w:asciiTheme="minorHAnsi" w:hAnsiTheme="minorHAnsi" w:cstheme="minorHAnsi"/>
        </w:rPr>
        <w:t>questions included in the Guide</w:t>
      </w:r>
      <w:r w:rsidRPr="00283D8F">
        <w:rPr>
          <w:rFonts w:asciiTheme="minorHAnsi" w:hAnsiTheme="minorHAnsi" w:cstheme="minorHAnsi"/>
        </w:rPr>
        <w:t xml:space="preserve"> as applicable to the assigned Standards and</w:t>
      </w:r>
      <w:r w:rsidRPr="00283D8F">
        <w:rPr>
          <w:rFonts w:asciiTheme="minorHAnsi" w:hAnsiTheme="minorHAnsi" w:cstheme="minorHAnsi"/>
          <w:spacing w:val="-14"/>
        </w:rPr>
        <w:t xml:space="preserve"> </w:t>
      </w:r>
      <w:r w:rsidRPr="00283D8F">
        <w:rPr>
          <w:rFonts w:asciiTheme="minorHAnsi" w:hAnsiTheme="minorHAnsi" w:cstheme="minorHAnsi"/>
        </w:rPr>
        <w:t>Sub-Standards;</w:t>
      </w:r>
    </w:p>
    <w:p w14:paraId="06B7086E" w14:textId="22DC1EEA" w:rsidR="00CF619D" w:rsidRPr="00283D8F" w:rsidRDefault="00283D8F" w:rsidP="00283D8F">
      <w:pPr>
        <w:pStyle w:val="ListParagraph"/>
        <w:numPr>
          <w:ilvl w:val="1"/>
          <w:numId w:val="2"/>
        </w:numPr>
        <w:tabs>
          <w:tab w:val="left" w:pos="1480"/>
        </w:tabs>
        <w:ind w:left="1480" w:right="469" w:hanging="360"/>
        <w:rPr>
          <w:rFonts w:asciiTheme="minorHAnsi" w:hAnsiTheme="minorHAnsi" w:cstheme="minorHAnsi"/>
        </w:rPr>
      </w:pPr>
      <w:r w:rsidRPr="00283D8F">
        <w:rPr>
          <w:rFonts w:asciiTheme="minorHAnsi" w:hAnsiTheme="minorHAnsi" w:cstheme="minorHAnsi"/>
        </w:rPr>
        <w:t>collect related information from all sources for the preparation of the report, identifying necessary evidence to support statements included in the</w:t>
      </w:r>
      <w:r w:rsidRPr="00283D8F">
        <w:rPr>
          <w:rFonts w:asciiTheme="minorHAnsi" w:hAnsiTheme="minorHAnsi" w:cstheme="minorHAnsi"/>
          <w:spacing w:val="-12"/>
        </w:rPr>
        <w:t xml:space="preserve"> </w:t>
      </w:r>
      <w:r w:rsidRPr="00283D8F">
        <w:rPr>
          <w:rFonts w:asciiTheme="minorHAnsi" w:hAnsiTheme="minorHAnsi" w:cstheme="minorHAnsi"/>
        </w:rPr>
        <w:t>Self-Evaluation;</w:t>
      </w:r>
    </w:p>
    <w:p w14:paraId="06B70870" w14:textId="5116F76D" w:rsidR="00CF619D" w:rsidRPr="00283D8F" w:rsidRDefault="00283D8F" w:rsidP="00283D8F">
      <w:pPr>
        <w:pStyle w:val="ListParagraph"/>
        <w:numPr>
          <w:ilvl w:val="1"/>
          <w:numId w:val="2"/>
        </w:numPr>
        <w:tabs>
          <w:tab w:val="left" w:pos="1481"/>
        </w:tabs>
        <w:ind w:left="1480" w:right="525" w:hanging="360"/>
        <w:rPr>
          <w:rFonts w:asciiTheme="minorHAnsi" w:hAnsiTheme="minorHAnsi" w:cstheme="minorHAnsi"/>
        </w:rPr>
      </w:pPr>
      <w:bookmarkStart w:id="9" w:name="(e)_ensure_that_materials_from_the_Distr"/>
      <w:bookmarkEnd w:id="9"/>
      <w:r w:rsidRPr="00283D8F">
        <w:rPr>
          <w:rFonts w:asciiTheme="minorHAnsi" w:hAnsiTheme="minorHAnsi" w:cstheme="minorHAnsi"/>
        </w:rPr>
        <w:t>e</w:t>
      </w:r>
      <w:r w:rsidRPr="00283D8F">
        <w:rPr>
          <w:rFonts w:asciiTheme="minorHAnsi" w:hAnsiTheme="minorHAnsi" w:cstheme="minorHAnsi"/>
        </w:rPr>
        <w:t>nsure that materials from the District Office and/or District-wide committees are received for all areas requiring college/district coordination and collaboration;</w:t>
      </w:r>
      <w:r w:rsidRPr="00283D8F">
        <w:rPr>
          <w:rFonts w:asciiTheme="minorHAnsi" w:hAnsiTheme="minorHAnsi" w:cstheme="minorHAnsi"/>
          <w:spacing w:val="-10"/>
        </w:rPr>
        <w:t xml:space="preserve"> </w:t>
      </w:r>
      <w:r w:rsidRPr="00283D8F">
        <w:rPr>
          <w:rFonts w:asciiTheme="minorHAnsi" w:hAnsiTheme="minorHAnsi" w:cstheme="minorHAnsi"/>
        </w:rPr>
        <w:t>and</w:t>
      </w:r>
    </w:p>
    <w:p w14:paraId="06B70871" w14:textId="3CC0AC98" w:rsidR="00CF619D" w:rsidRPr="00283D8F" w:rsidRDefault="00283D8F" w:rsidP="00283D8F">
      <w:pPr>
        <w:pStyle w:val="ListParagraph"/>
        <w:numPr>
          <w:ilvl w:val="1"/>
          <w:numId w:val="2"/>
        </w:numPr>
        <w:tabs>
          <w:tab w:val="left" w:pos="1481"/>
        </w:tabs>
        <w:ind w:left="1480" w:right="513" w:hanging="360"/>
        <w:rPr>
          <w:rFonts w:asciiTheme="minorHAnsi" w:hAnsiTheme="minorHAnsi" w:cstheme="minorHAnsi"/>
        </w:rPr>
      </w:pPr>
      <w:r w:rsidRPr="00283D8F">
        <w:rPr>
          <w:rFonts w:asciiTheme="minorHAnsi" w:hAnsiTheme="minorHAnsi" w:cstheme="minorHAnsi"/>
        </w:rPr>
        <w:t xml:space="preserve">present the draft and final reports to the College’s Shared Governance Committees, </w:t>
      </w:r>
      <w:r w:rsidR="001B7B78" w:rsidRPr="00283D8F">
        <w:rPr>
          <w:rFonts w:asciiTheme="minorHAnsi" w:hAnsiTheme="minorHAnsi" w:cstheme="minorHAnsi"/>
        </w:rPr>
        <w:t>All College  Forum</w:t>
      </w:r>
      <w:r w:rsidRPr="00283D8F">
        <w:rPr>
          <w:rFonts w:asciiTheme="minorHAnsi" w:hAnsiTheme="minorHAnsi" w:cstheme="minorHAnsi"/>
        </w:rPr>
        <w:t xml:space="preserve"> and other meetings as</w:t>
      </w:r>
      <w:r w:rsidRPr="00283D8F">
        <w:rPr>
          <w:rFonts w:asciiTheme="minorHAnsi" w:hAnsiTheme="minorHAnsi" w:cstheme="minorHAnsi"/>
          <w:spacing w:val="-2"/>
        </w:rPr>
        <w:t xml:space="preserve"> </w:t>
      </w:r>
      <w:r w:rsidRPr="00283D8F">
        <w:rPr>
          <w:rFonts w:asciiTheme="minorHAnsi" w:hAnsiTheme="minorHAnsi" w:cstheme="minorHAnsi"/>
        </w:rPr>
        <w:t>scheduled.</w:t>
      </w:r>
    </w:p>
    <w:p w14:paraId="06B70872" w14:textId="77777777" w:rsidR="00CF619D" w:rsidRPr="00283D8F" w:rsidRDefault="00CF619D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06B70873" w14:textId="0D1E7F5D" w:rsidR="00CF619D" w:rsidRPr="00283D8F" w:rsidRDefault="00283D8F">
      <w:pPr>
        <w:pStyle w:val="ListParagraph"/>
        <w:numPr>
          <w:ilvl w:val="0"/>
          <w:numId w:val="2"/>
        </w:numPr>
        <w:tabs>
          <w:tab w:val="left" w:pos="833"/>
        </w:tabs>
        <w:ind w:left="832"/>
        <w:jc w:val="left"/>
        <w:rPr>
          <w:rFonts w:asciiTheme="minorHAnsi" w:hAnsiTheme="minorHAnsi" w:cstheme="minorHAnsi"/>
        </w:rPr>
      </w:pPr>
      <w:bookmarkStart w:id="10" w:name="4._Lead_the_team_members_and_support_the"/>
      <w:bookmarkEnd w:id="10"/>
      <w:r w:rsidRPr="00283D8F">
        <w:rPr>
          <w:rFonts w:asciiTheme="minorHAnsi" w:hAnsiTheme="minorHAnsi" w:cstheme="minorHAnsi"/>
        </w:rPr>
        <w:t xml:space="preserve">Lead the team members and support the </w:t>
      </w:r>
      <w:r w:rsidR="001B7B78" w:rsidRPr="00283D8F">
        <w:rPr>
          <w:rFonts w:asciiTheme="minorHAnsi" w:hAnsiTheme="minorHAnsi" w:cstheme="minorHAnsi"/>
        </w:rPr>
        <w:t>Accreditation Co-Chairs and faculty editor</w:t>
      </w:r>
      <w:r w:rsidRPr="00283D8F">
        <w:rPr>
          <w:rFonts w:asciiTheme="minorHAnsi" w:hAnsiTheme="minorHAnsi" w:cstheme="minorHAnsi"/>
        </w:rPr>
        <w:t xml:space="preserve"> to achieve the following</w:t>
      </w:r>
      <w:r w:rsidRPr="00283D8F">
        <w:rPr>
          <w:rFonts w:asciiTheme="minorHAnsi" w:hAnsiTheme="minorHAnsi" w:cstheme="minorHAnsi"/>
          <w:spacing w:val="-14"/>
        </w:rPr>
        <w:t xml:space="preserve"> </w:t>
      </w:r>
      <w:r w:rsidRPr="00283D8F">
        <w:rPr>
          <w:rFonts w:asciiTheme="minorHAnsi" w:hAnsiTheme="minorHAnsi" w:cstheme="minorHAnsi"/>
        </w:rPr>
        <w:t>:</w:t>
      </w:r>
    </w:p>
    <w:p w14:paraId="06B70876" w14:textId="2814AE7B" w:rsidR="00CF619D" w:rsidRPr="00283D8F" w:rsidRDefault="00CF619D">
      <w:pPr>
        <w:pStyle w:val="BodyText"/>
        <w:rPr>
          <w:rFonts w:asciiTheme="minorHAnsi" w:hAnsiTheme="minorHAnsi" w:cstheme="minorHAnsi"/>
        </w:rPr>
      </w:pPr>
      <w:bookmarkStart w:id="11" w:name="(a)_provide_a_single_voice_for_the_repor"/>
      <w:bookmarkEnd w:id="11"/>
    </w:p>
    <w:p w14:paraId="06B70877" w14:textId="2F97EE05" w:rsidR="00CF619D" w:rsidRPr="00283D8F" w:rsidRDefault="00283D8F">
      <w:pPr>
        <w:pStyle w:val="ListParagraph"/>
        <w:numPr>
          <w:ilvl w:val="1"/>
          <w:numId w:val="2"/>
        </w:numPr>
        <w:tabs>
          <w:tab w:val="left" w:pos="1481"/>
        </w:tabs>
        <w:ind w:left="1480" w:right="504" w:hanging="360"/>
        <w:rPr>
          <w:rFonts w:asciiTheme="minorHAnsi" w:hAnsiTheme="minorHAnsi" w:cstheme="minorHAnsi"/>
        </w:rPr>
      </w:pPr>
      <w:r w:rsidRPr="00283D8F">
        <w:rPr>
          <w:rFonts w:asciiTheme="minorHAnsi" w:hAnsiTheme="minorHAnsi" w:cstheme="minorHAnsi"/>
        </w:rPr>
        <w:t xml:space="preserve">collect necessary “evidence” from all related sources, e.g., SLOs, </w:t>
      </w:r>
      <w:r w:rsidR="001B7B78" w:rsidRPr="00283D8F">
        <w:rPr>
          <w:rFonts w:asciiTheme="minorHAnsi" w:hAnsiTheme="minorHAnsi" w:cstheme="minorHAnsi"/>
        </w:rPr>
        <w:t>Program Reviews</w:t>
      </w:r>
      <w:r w:rsidRPr="00283D8F">
        <w:rPr>
          <w:rFonts w:asciiTheme="minorHAnsi" w:hAnsiTheme="minorHAnsi" w:cstheme="minorHAnsi"/>
        </w:rPr>
        <w:t>, Surveys, and summary of discussion/recommendations made during Standard/Sub-standard team meetings and draft narrative addressing assigned Standard</w:t>
      </w:r>
      <w:r w:rsidRPr="00283D8F">
        <w:rPr>
          <w:rFonts w:asciiTheme="minorHAnsi" w:hAnsiTheme="minorHAnsi" w:cstheme="minorHAnsi"/>
        </w:rPr>
        <w:t>s and Sub- Standards;</w:t>
      </w:r>
    </w:p>
    <w:p w14:paraId="06B70879" w14:textId="77777777" w:rsidR="00CF619D" w:rsidRPr="00283D8F" w:rsidRDefault="00283D8F">
      <w:pPr>
        <w:pStyle w:val="ListParagraph"/>
        <w:numPr>
          <w:ilvl w:val="1"/>
          <w:numId w:val="2"/>
        </w:numPr>
        <w:tabs>
          <w:tab w:val="left" w:pos="1481"/>
        </w:tabs>
        <w:ind w:left="1480" w:right="920" w:hanging="360"/>
        <w:rPr>
          <w:rFonts w:asciiTheme="minorHAnsi" w:hAnsiTheme="minorHAnsi" w:cstheme="minorHAnsi"/>
        </w:rPr>
      </w:pPr>
      <w:bookmarkStart w:id="12" w:name="(c)_collect,_synthesize,_draft,_edit,_an"/>
      <w:bookmarkEnd w:id="12"/>
      <w:r w:rsidRPr="00283D8F">
        <w:rPr>
          <w:rFonts w:asciiTheme="minorHAnsi" w:hAnsiTheme="minorHAnsi" w:cstheme="minorHAnsi"/>
        </w:rPr>
        <w:t>collect, synthesize, draft, edit, and finalize written material according to the timeline and in a timely</w:t>
      </w:r>
      <w:r w:rsidRPr="00283D8F">
        <w:rPr>
          <w:rFonts w:asciiTheme="minorHAnsi" w:hAnsiTheme="minorHAnsi" w:cstheme="minorHAnsi"/>
          <w:spacing w:val="-3"/>
        </w:rPr>
        <w:t xml:space="preserve"> </w:t>
      </w:r>
      <w:r w:rsidRPr="00283D8F">
        <w:rPr>
          <w:rFonts w:asciiTheme="minorHAnsi" w:hAnsiTheme="minorHAnsi" w:cstheme="minorHAnsi"/>
        </w:rPr>
        <w:t>fashion;</w:t>
      </w:r>
    </w:p>
    <w:p w14:paraId="06B7087B" w14:textId="145B9620" w:rsidR="00CF619D" w:rsidRPr="00283D8F" w:rsidRDefault="00283D8F">
      <w:pPr>
        <w:pStyle w:val="ListParagraph"/>
        <w:numPr>
          <w:ilvl w:val="1"/>
          <w:numId w:val="2"/>
        </w:numPr>
        <w:tabs>
          <w:tab w:val="left" w:pos="1481"/>
        </w:tabs>
        <w:ind w:left="1480" w:right="734" w:hanging="360"/>
        <w:rPr>
          <w:rFonts w:asciiTheme="minorHAnsi" w:hAnsiTheme="minorHAnsi" w:cstheme="minorHAnsi"/>
        </w:rPr>
      </w:pPr>
      <w:bookmarkStart w:id="13" w:name="(d)_ensure_submission_in_a_timely_manner"/>
      <w:bookmarkEnd w:id="13"/>
      <w:r w:rsidRPr="00283D8F">
        <w:rPr>
          <w:rFonts w:asciiTheme="minorHAnsi" w:hAnsiTheme="minorHAnsi" w:cstheme="minorHAnsi"/>
        </w:rPr>
        <w:t xml:space="preserve">ensure submission in a timely manner of edited/revised/final written materials for the assigned standard to the </w:t>
      </w:r>
      <w:r w:rsidR="001B7B78" w:rsidRPr="00283D8F">
        <w:rPr>
          <w:rFonts w:asciiTheme="minorHAnsi" w:hAnsiTheme="minorHAnsi" w:cstheme="minorHAnsi"/>
        </w:rPr>
        <w:t>Accreditation Co-Chairs</w:t>
      </w:r>
      <w:r w:rsidRPr="00283D8F">
        <w:rPr>
          <w:rFonts w:asciiTheme="minorHAnsi" w:hAnsiTheme="minorHAnsi" w:cstheme="minorHAnsi"/>
        </w:rPr>
        <w:t xml:space="preserve"> according to the college accreditation</w:t>
      </w:r>
      <w:r w:rsidRPr="00283D8F">
        <w:rPr>
          <w:rFonts w:asciiTheme="minorHAnsi" w:hAnsiTheme="minorHAnsi" w:cstheme="minorHAnsi"/>
          <w:spacing w:val="-34"/>
        </w:rPr>
        <w:t xml:space="preserve"> </w:t>
      </w:r>
      <w:r w:rsidRPr="00283D8F">
        <w:rPr>
          <w:rFonts w:asciiTheme="minorHAnsi" w:hAnsiTheme="minorHAnsi" w:cstheme="minorHAnsi"/>
        </w:rPr>
        <w:t>timeline;</w:t>
      </w:r>
    </w:p>
    <w:p w14:paraId="06B7087F" w14:textId="77777777" w:rsidR="00CF619D" w:rsidRPr="00283D8F" w:rsidRDefault="00283D8F">
      <w:pPr>
        <w:pStyle w:val="ListParagraph"/>
        <w:numPr>
          <w:ilvl w:val="1"/>
          <w:numId w:val="2"/>
        </w:numPr>
        <w:tabs>
          <w:tab w:val="left" w:pos="1481"/>
        </w:tabs>
        <w:ind w:left="1480" w:right="605" w:hanging="360"/>
        <w:rPr>
          <w:rFonts w:asciiTheme="minorHAnsi" w:hAnsiTheme="minorHAnsi" w:cstheme="minorHAnsi"/>
        </w:rPr>
      </w:pPr>
      <w:bookmarkStart w:id="14" w:name="(e)_confirm_consistency_of_information,_"/>
      <w:bookmarkStart w:id="15" w:name="(f)_verify_the_validity_and_reliability_"/>
      <w:bookmarkEnd w:id="14"/>
      <w:bookmarkEnd w:id="15"/>
      <w:r w:rsidRPr="00283D8F">
        <w:rPr>
          <w:rFonts w:asciiTheme="minorHAnsi" w:hAnsiTheme="minorHAnsi" w:cstheme="minorHAnsi"/>
        </w:rPr>
        <w:lastRenderedPageBreak/>
        <w:t xml:space="preserve">verify the validity and reliability of information included in the </w:t>
      </w:r>
      <w:r w:rsidRPr="00283D8F">
        <w:rPr>
          <w:rFonts w:asciiTheme="minorHAnsi" w:hAnsiTheme="minorHAnsi" w:cstheme="minorHAnsi"/>
        </w:rPr>
        <w:t>writing, and ensure all necessary supporting evidence is in place and appropriately linked to statements indicated in the</w:t>
      </w:r>
      <w:r w:rsidRPr="00283D8F">
        <w:rPr>
          <w:rFonts w:asciiTheme="minorHAnsi" w:hAnsiTheme="minorHAnsi" w:cstheme="minorHAnsi"/>
          <w:spacing w:val="-22"/>
        </w:rPr>
        <w:t xml:space="preserve"> </w:t>
      </w:r>
      <w:r w:rsidRPr="00283D8F">
        <w:rPr>
          <w:rFonts w:asciiTheme="minorHAnsi" w:hAnsiTheme="minorHAnsi" w:cstheme="minorHAnsi"/>
        </w:rPr>
        <w:t>Self-</w:t>
      </w:r>
    </w:p>
    <w:p w14:paraId="06B70880" w14:textId="49A8A5CF" w:rsidR="00CF619D" w:rsidRPr="00283D8F" w:rsidRDefault="00283D8F">
      <w:pPr>
        <w:pStyle w:val="BodyText"/>
        <w:spacing w:before="1"/>
        <w:ind w:left="14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Evaluation study.</w:t>
      </w:r>
    </w:p>
    <w:p w14:paraId="06B70881" w14:textId="77777777" w:rsidR="00CF619D" w:rsidRPr="00283D8F" w:rsidRDefault="00CF619D">
      <w:pPr>
        <w:pStyle w:val="BodyText"/>
        <w:rPr>
          <w:rFonts w:asciiTheme="minorHAnsi" w:hAnsiTheme="minorHAnsi" w:cstheme="minorHAnsi"/>
        </w:rPr>
      </w:pPr>
    </w:p>
    <w:p w14:paraId="06B70886" w14:textId="3C0AA2FE" w:rsidR="00CF619D" w:rsidRDefault="00283D8F" w:rsidP="00283D8F">
      <w:pPr>
        <w:pStyle w:val="ListParagraph"/>
        <w:tabs>
          <w:tab w:val="left" w:pos="1481"/>
        </w:tabs>
        <w:ind w:firstLine="0"/>
        <w:rPr>
          <w:rFonts w:asciiTheme="minorHAnsi" w:hAnsiTheme="minorHAnsi" w:cstheme="minorHAnsi"/>
          <w:b/>
        </w:rPr>
      </w:pPr>
      <w:bookmarkStart w:id="16" w:name="(g)_ensure_the_submission_of_the_reports"/>
      <w:bookmarkEnd w:id="16"/>
      <w:r w:rsidRPr="00283D8F">
        <w:rPr>
          <w:rFonts w:asciiTheme="minorHAnsi" w:hAnsiTheme="minorHAnsi" w:cstheme="minorHAnsi"/>
          <w:b/>
        </w:rPr>
        <w:t>Accreditation Institutional Self-Evaluation Report (ISER) Preparation Timeline 2018</w:t>
      </w:r>
    </w:p>
    <w:p w14:paraId="7F1BB679" w14:textId="77777777" w:rsidR="00283D8F" w:rsidRPr="00283D8F" w:rsidRDefault="00283D8F" w:rsidP="00283D8F">
      <w:pPr>
        <w:pStyle w:val="ListParagraph"/>
        <w:tabs>
          <w:tab w:val="left" w:pos="1481"/>
        </w:tabs>
        <w:ind w:firstLine="0"/>
        <w:rPr>
          <w:rFonts w:asciiTheme="minorHAnsi" w:hAnsiTheme="minorHAnsi" w:cstheme="minorHAnsi"/>
          <w:b/>
        </w:rPr>
      </w:pPr>
    </w:p>
    <w:p w14:paraId="5AA9C385" w14:textId="06AAC4CB" w:rsidR="00695460" w:rsidRPr="00283D8F" w:rsidRDefault="00695460" w:rsidP="00283D8F">
      <w:pPr>
        <w:pStyle w:val="ListParagraph"/>
        <w:tabs>
          <w:tab w:val="left" w:pos="1481"/>
        </w:tabs>
        <w:ind w:firstLine="0"/>
        <w:rPr>
          <w:rFonts w:asciiTheme="minorHAnsi" w:hAnsiTheme="minorHAnsi" w:cstheme="minorHAnsi"/>
        </w:rPr>
      </w:pPr>
      <w:r w:rsidRPr="00283D8F">
        <w:rPr>
          <w:rFonts w:asciiTheme="minorHAnsi" w:hAnsiTheme="minorHAnsi" w:cstheme="minorHAnsi"/>
          <w:bdr w:val="single" w:sz="4" w:space="0" w:color="auto"/>
        </w:rPr>
        <w:drawing>
          <wp:inline distT="0" distB="0" distL="0" distR="0" wp14:anchorId="46E2E2B5" wp14:editId="12D9792E">
            <wp:extent cx="4837236" cy="7797800"/>
            <wp:effectExtent l="38100" t="38100" r="20955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622" cy="781937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17" w:name="_GoBack"/>
      <w:bookmarkEnd w:id="17"/>
    </w:p>
    <w:sectPr w:rsidR="00695460" w:rsidRPr="00283D8F" w:rsidSect="00283D8F">
      <w:footerReference w:type="default" r:id="rId10"/>
      <w:pgSz w:w="12240" w:h="15840"/>
      <w:pgMar w:top="720" w:right="432" w:bottom="720" w:left="432" w:header="0" w:footer="11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70899" w14:textId="77777777" w:rsidR="00000000" w:rsidRDefault="00283D8F">
      <w:r>
        <w:separator/>
      </w:r>
    </w:p>
  </w:endnote>
  <w:endnote w:type="continuationSeparator" w:id="0">
    <w:p w14:paraId="06B7089B" w14:textId="77777777" w:rsidR="00000000" w:rsidRDefault="002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70894" w14:textId="00875058" w:rsidR="00CF619D" w:rsidRDefault="00283D8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B70895" wp14:editId="4057B9FF">
              <wp:simplePos x="0" y="0"/>
              <wp:positionH relativeFrom="page">
                <wp:posOffset>901700</wp:posOffset>
              </wp:positionH>
              <wp:positionV relativeFrom="page">
                <wp:posOffset>9152890</wp:posOffset>
              </wp:positionV>
              <wp:extent cx="3360420" cy="310515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042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7089D" w14:textId="4C8463BB" w:rsidR="00CF619D" w:rsidRDefault="00CF619D">
                          <w:pPr>
                            <w:spacing w:before="10"/>
                            <w:ind w:left="20" w:right="-2" w:hanging="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708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20.7pt;width:264.6pt;height:24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" filled="f" stroked="f">
              <v:textbox inset="0,0,0,0">
                <w:txbxContent>
                  <w:p w14:paraId="06B7089D" w14:textId="4C8463BB" w:rsidR="00CF619D" w:rsidRDefault="00CF619D">
                    <w:pPr>
                      <w:spacing w:before="10"/>
                      <w:ind w:left="20" w:right="-2" w:hanging="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70895" w14:textId="77777777" w:rsidR="00000000" w:rsidRDefault="00283D8F">
      <w:r>
        <w:separator/>
      </w:r>
    </w:p>
  </w:footnote>
  <w:footnote w:type="continuationSeparator" w:id="0">
    <w:p w14:paraId="06B70897" w14:textId="77777777" w:rsidR="00000000" w:rsidRDefault="00283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44C8D"/>
    <w:multiLevelType w:val="hybridMultilevel"/>
    <w:tmpl w:val="0E2C0158"/>
    <w:lvl w:ilvl="0" w:tplc="FCBC71D2">
      <w:start w:val="1"/>
      <w:numFmt w:val="lowerLetter"/>
      <w:lvlText w:val="%1."/>
      <w:lvlJc w:val="left"/>
      <w:pPr>
        <w:ind w:left="175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50A9E60">
      <w:numFmt w:val="bullet"/>
      <w:lvlText w:val="•"/>
      <w:lvlJc w:val="left"/>
      <w:pPr>
        <w:ind w:left="2642" w:hanging="361"/>
      </w:pPr>
      <w:rPr>
        <w:rFonts w:hint="default"/>
        <w:lang w:val="en-US" w:eastAsia="en-US" w:bidi="en-US"/>
      </w:rPr>
    </w:lvl>
    <w:lvl w:ilvl="2" w:tplc="68505B8C">
      <w:numFmt w:val="bullet"/>
      <w:lvlText w:val="•"/>
      <w:lvlJc w:val="left"/>
      <w:pPr>
        <w:ind w:left="3524" w:hanging="361"/>
      </w:pPr>
      <w:rPr>
        <w:rFonts w:hint="default"/>
        <w:lang w:val="en-US" w:eastAsia="en-US" w:bidi="en-US"/>
      </w:rPr>
    </w:lvl>
    <w:lvl w:ilvl="3" w:tplc="880C9B54">
      <w:numFmt w:val="bullet"/>
      <w:lvlText w:val="•"/>
      <w:lvlJc w:val="left"/>
      <w:pPr>
        <w:ind w:left="4406" w:hanging="361"/>
      </w:pPr>
      <w:rPr>
        <w:rFonts w:hint="default"/>
        <w:lang w:val="en-US" w:eastAsia="en-US" w:bidi="en-US"/>
      </w:rPr>
    </w:lvl>
    <w:lvl w:ilvl="4" w:tplc="4BEE4030"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en-US"/>
      </w:rPr>
    </w:lvl>
    <w:lvl w:ilvl="5" w:tplc="F05446F2">
      <w:numFmt w:val="bullet"/>
      <w:lvlText w:val="•"/>
      <w:lvlJc w:val="left"/>
      <w:pPr>
        <w:ind w:left="6170" w:hanging="361"/>
      </w:pPr>
      <w:rPr>
        <w:rFonts w:hint="default"/>
        <w:lang w:val="en-US" w:eastAsia="en-US" w:bidi="en-US"/>
      </w:rPr>
    </w:lvl>
    <w:lvl w:ilvl="6" w:tplc="45682160">
      <w:numFmt w:val="bullet"/>
      <w:lvlText w:val="•"/>
      <w:lvlJc w:val="left"/>
      <w:pPr>
        <w:ind w:left="7052" w:hanging="361"/>
      </w:pPr>
      <w:rPr>
        <w:rFonts w:hint="default"/>
        <w:lang w:val="en-US" w:eastAsia="en-US" w:bidi="en-US"/>
      </w:rPr>
    </w:lvl>
    <w:lvl w:ilvl="7" w:tplc="BE2C49AA">
      <w:numFmt w:val="bullet"/>
      <w:lvlText w:val="•"/>
      <w:lvlJc w:val="left"/>
      <w:pPr>
        <w:ind w:left="7934" w:hanging="361"/>
      </w:pPr>
      <w:rPr>
        <w:rFonts w:hint="default"/>
        <w:lang w:val="en-US" w:eastAsia="en-US" w:bidi="en-US"/>
      </w:rPr>
    </w:lvl>
    <w:lvl w:ilvl="8" w:tplc="59103952">
      <w:numFmt w:val="bullet"/>
      <w:lvlText w:val="•"/>
      <w:lvlJc w:val="left"/>
      <w:pPr>
        <w:ind w:left="8816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494E7AC4"/>
    <w:multiLevelType w:val="hybridMultilevel"/>
    <w:tmpl w:val="2B84DED8"/>
    <w:lvl w:ilvl="0" w:tplc="8D5EB6A0">
      <w:start w:val="1"/>
      <w:numFmt w:val="decimal"/>
      <w:lvlText w:val="%1."/>
      <w:lvlJc w:val="left"/>
      <w:pPr>
        <w:ind w:left="1047" w:hanging="36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38A3C60">
      <w:start w:val="1"/>
      <w:numFmt w:val="lowerLetter"/>
      <w:lvlText w:val="(%2)"/>
      <w:lvlJc w:val="left"/>
      <w:pPr>
        <w:ind w:left="147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2" w:tplc="A15A93AE">
      <w:numFmt w:val="bullet"/>
      <w:lvlText w:val="•"/>
      <w:lvlJc w:val="left"/>
      <w:pPr>
        <w:ind w:left="2491" w:hanging="361"/>
      </w:pPr>
      <w:rPr>
        <w:rFonts w:hint="default"/>
        <w:lang w:val="en-US" w:eastAsia="en-US" w:bidi="en-US"/>
      </w:rPr>
    </w:lvl>
    <w:lvl w:ilvl="3" w:tplc="10247364">
      <w:numFmt w:val="bullet"/>
      <w:lvlText w:val="•"/>
      <w:lvlJc w:val="left"/>
      <w:pPr>
        <w:ind w:left="3502" w:hanging="361"/>
      </w:pPr>
      <w:rPr>
        <w:rFonts w:hint="default"/>
        <w:lang w:val="en-US" w:eastAsia="en-US" w:bidi="en-US"/>
      </w:rPr>
    </w:lvl>
    <w:lvl w:ilvl="4" w:tplc="1F5EDB10">
      <w:numFmt w:val="bullet"/>
      <w:lvlText w:val="•"/>
      <w:lvlJc w:val="left"/>
      <w:pPr>
        <w:ind w:left="4513" w:hanging="361"/>
      </w:pPr>
      <w:rPr>
        <w:rFonts w:hint="default"/>
        <w:lang w:val="en-US" w:eastAsia="en-US" w:bidi="en-US"/>
      </w:rPr>
    </w:lvl>
    <w:lvl w:ilvl="5" w:tplc="926833F2"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en-US"/>
      </w:rPr>
    </w:lvl>
    <w:lvl w:ilvl="6" w:tplc="432EA2F8">
      <w:numFmt w:val="bullet"/>
      <w:lvlText w:val="•"/>
      <w:lvlJc w:val="left"/>
      <w:pPr>
        <w:ind w:left="6535" w:hanging="361"/>
      </w:pPr>
      <w:rPr>
        <w:rFonts w:hint="default"/>
        <w:lang w:val="en-US" w:eastAsia="en-US" w:bidi="en-US"/>
      </w:rPr>
    </w:lvl>
    <w:lvl w:ilvl="7" w:tplc="948AEAD0">
      <w:numFmt w:val="bullet"/>
      <w:lvlText w:val="•"/>
      <w:lvlJc w:val="left"/>
      <w:pPr>
        <w:ind w:left="7546" w:hanging="361"/>
      </w:pPr>
      <w:rPr>
        <w:rFonts w:hint="default"/>
        <w:lang w:val="en-US" w:eastAsia="en-US" w:bidi="en-US"/>
      </w:rPr>
    </w:lvl>
    <w:lvl w:ilvl="8" w:tplc="DCE49616">
      <w:numFmt w:val="bullet"/>
      <w:lvlText w:val="•"/>
      <w:lvlJc w:val="left"/>
      <w:pPr>
        <w:ind w:left="8557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9D"/>
    <w:rsid w:val="001B7B78"/>
    <w:rsid w:val="00283D8F"/>
    <w:rsid w:val="00465076"/>
    <w:rsid w:val="00695460"/>
    <w:rsid w:val="00911CBE"/>
    <w:rsid w:val="00C579D4"/>
    <w:rsid w:val="00CF619D"/>
    <w:rsid w:val="00E0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6B70848"/>
  <w15:docId w15:val="{4CFEEF41-6453-41D6-ADB0-022915D4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7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045E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B7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7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B7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jc.org/wp-content/uploads/Guide-to-Evaluating-and-Improving-Institutions_May201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Trotter</dc:creator>
  <cp:lastModifiedBy>Engel, Karen</cp:lastModifiedBy>
  <cp:revision>2</cp:revision>
  <dcterms:created xsi:type="dcterms:W3CDTF">2018-09-06T21:30:00Z</dcterms:created>
  <dcterms:modified xsi:type="dcterms:W3CDTF">2018-09-06T21:30:00Z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2018-09-06T00:00:00Z</vt:filetime>
  </property>
</Properties>
</file>