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EMP Task Force Facilitators</w:t>
      </w:r>
    </w:p>
    <w:p w:rsidR="00000000" w:rsidDel="00000000" w:rsidP="00000000" w:rsidRDefault="00000000" w:rsidRPr="00000000" w14:paraId="00000002">
      <w:pPr>
        <w:rPr>
          <w:rFonts w:ascii="Calibri" w:cs="Calibri" w:eastAsia="Calibri" w:hAnsi="Calibri"/>
          <w:color w:val="692c09"/>
          <w:sz w:val="28"/>
          <w:szCs w:val="28"/>
        </w:rPr>
      </w:pPr>
      <w:r w:rsidDel="00000000" w:rsidR="00000000" w:rsidRPr="00000000">
        <w:rPr>
          <w:rFonts w:ascii="Calibri" w:cs="Calibri" w:eastAsia="Calibri" w:hAnsi="Calibri"/>
          <w:color w:val="692c09"/>
          <w:sz w:val="28"/>
          <w:szCs w:val="28"/>
          <w:rtl w:val="0"/>
        </w:rPr>
        <w:t xml:space="preserve">Thank you for facilitating the break out rooms during tomorrow’s all-college session at Flex Day.  Here is a place to record input from your breakout session.</w:t>
      </w:r>
    </w:p>
    <w:p w:rsidR="00000000" w:rsidDel="00000000" w:rsidP="00000000" w:rsidRDefault="00000000" w:rsidRPr="00000000" w14:paraId="00000003">
      <w:pPr>
        <w:rPr>
          <w:rFonts w:ascii="Calibri" w:cs="Calibri" w:eastAsia="Calibri" w:hAnsi="Calibri"/>
          <w:color w:val="692c09"/>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692c09"/>
          <w:sz w:val="24"/>
          <w:szCs w:val="24"/>
        </w:rPr>
      </w:pPr>
      <w:r w:rsidDel="00000000" w:rsidR="00000000" w:rsidRPr="00000000">
        <w:rPr>
          <w:rFonts w:ascii="Calibri" w:cs="Calibri" w:eastAsia="Calibri" w:hAnsi="Calibri"/>
          <w:color w:val="692c09"/>
          <w:sz w:val="24"/>
          <w:szCs w:val="24"/>
          <w:u w:val="single"/>
          <w:rtl w:val="0"/>
        </w:rPr>
        <w:t xml:space="preserve">Facilitator Role in each breakout room</w:t>
      </w:r>
      <w:r w:rsidDel="00000000" w:rsidR="00000000" w:rsidRPr="00000000">
        <w:rPr>
          <w:rFonts w:ascii="Calibri" w:cs="Calibri" w:eastAsia="Calibri" w:hAnsi="Calibri"/>
          <w:color w:val="692c09"/>
          <w:sz w:val="24"/>
          <w:szCs w:val="24"/>
          <w:rtl w:val="0"/>
        </w:rPr>
        <w:t xml:space="preserve">: </w:t>
      </w:r>
    </w:p>
    <w:p w:rsidR="00000000" w:rsidDel="00000000" w:rsidP="00000000" w:rsidRDefault="00000000" w:rsidRPr="00000000" w14:paraId="00000005">
      <w:pPr>
        <w:numPr>
          <w:ilvl w:val="0"/>
          <w:numId w:val="8"/>
        </w:numPr>
        <w:ind w:left="1440" w:hanging="360"/>
        <w:rPr>
          <w:color w:val="692c09"/>
          <w:u w:val="none"/>
        </w:rPr>
      </w:pPr>
      <w:r w:rsidDel="00000000" w:rsidR="00000000" w:rsidRPr="00000000">
        <w:rPr>
          <w:rFonts w:ascii="Calibri" w:cs="Calibri" w:eastAsia="Calibri" w:hAnsi="Calibri"/>
          <w:color w:val="692c09"/>
          <w:sz w:val="24"/>
          <w:szCs w:val="24"/>
          <w:rtl w:val="0"/>
        </w:rPr>
        <w:t xml:space="preserve">Gather feedback from your breakout group in terms of their opinions and contributions of what the value means to them at Ca</w:t>
      </w:r>
      <w:r w:rsidDel="00000000" w:rsidR="00000000" w:rsidRPr="00000000">
        <w:rPr>
          <w:rFonts w:ascii="Calibri" w:cs="Calibri" w:eastAsia="Calibri" w:hAnsi="Calibri"/>
          <w:color w:val="692c09"/>
          <w:rtl w:val="0"/>
        </w:rPr>
        <w:t xml:space="preserve">ñ</w:t>
      </w:r>
      <w:r w:rsidDel="00000000" w:rsidR="00000000" w:rsidRPr="00000000">
        <w:rPr>
          <w:rFonts w:ascii="Calibri" w:cs="Calibri" w:eastAsia="Calibri" w:hAnsi="Calibri"/>
          <w:color w:val="692c09"/>
          <w:sz w:val="24"/>
          <w:szCs w:val="24"/>
          <w:rtl w:val="0"/>
        </w:rPr>
        <w:t xml:space="preserve">ada.  Please record their work here so it can then be shared back with EMP group as a whole</w:t>
      </w:r>
    </w:p>
    <w:p w:rsidR="00000000" w:rsidDel="00000000" w:rsidP="00000000" w:rsidRDefault="00000000" w:rsidRPr="00000000" w14:paraId="00000006">
      <w:pPr>
        <w:numPr>
          <w:ilvl w:val="0"/>
          <w:numId w:val="8"/>
        </w:numPr>
        <w:ind w:left="1440" w:hanging="360"/>
        <w:rPr>
          <w:color w:val="692c09"/>
          <w:u w:val="none"/>
        </w:rPr>
      </w:pPr>
      <w:r w:rsidDel="00000000" w:rsidR="00000000" w:rsidRPr="00000000">
        <w:rPr>
          <w:rFonts w:ascii="Calibri" w:cs="Calibri" w:eastAsia="Calibri" w:hAnsi="Calibri"/>
          <w:color w:val="692c09"/>
          <w:sz w:val="24"/>
          <w:szCs w:val="24"/>
          <w:rtl w:val="0"/>
        </w:rPr>
        <w:t xml:space="preserve">Share examples of other schools’ versions of the particular value or similar value (if possible)</w:t>
      </w:r>
    </w:p>
    <w:p w:rsidR="00000000" w:rsidDel="00000000" w:rsidP="00000000" w:rsidRDefault="00000000" w:rsidRPr="00000000" w14:paraId="00000007">
      <w:pPr>
        <w:numPr>
          <w:ilvl w:val="0"/>
          <w:numId w:val="8"/>
        </w:numPr>
        <w:ind w:left="1440" w:hanging="360"/>
        <w:rPr>
          <w:color w:val="692c09"/>
          <w:u w:val="none"/>
        </w:rPr>
      </w:pPr>
      <w:r w:rsidDel="00000000" w:rsidR="00000000" w:rsidRPr="00000000">
        <w:rPr>
          <w:rFonts w:ascii="Calibri" w:cs="Calibri" w:eastAsia="Calibri" w:hAnsi="Calibri"/>
          <w:color w:val="692c09"/>
          <w:sz w:val="24"/>
          <w:szCs w:val="24"/>
          <w:rtl w:val="0"/>
        </w:rPr>
        <w:t xml:space="preserve">Make sure people in breakout room know that these are not final choices but instead a way to develop a more substantial draft</w:t>
      </w:r>
    </w:p>
    <w:p w:rsidR="00000000" w:rsidDel="00000000" w:rsidP="00000000" w:rsidRDefault="00000000" w:rsidRPr="00000000" w14:paraId="00000008">
      <w:pPr>
        <w:numPr>
          <w:ilvl w:val="0"/>
          <w:numId w:val="8"/>
        </w:numPr>
        <w:ind w:left="1440" w:hanging="360"/>
        <w:rPr>
          <w:rFonts w:ascii="Calibri" w:cs="Calibri" w:eastAsia="Calibri" w:hAnsi="Calibri"/>
          <w:color w:val="692c09"/>
          <w:sz w:val="24"/>
          <w:szCs w:val="24"/>
          <w:u w:val="none"/>
        </w:rPr>
      </w:pPr>
      <w:r w:rsidDel="00000000" w:rsidR="00000000" w:rsidRPr="00000000">
        <w:rPr>
          <w:rFonts w:ascii="Calibri" w:cs="Calibri" w:eastAsia="Calibri" w:hAnsi="Calibri"/>
          <w:color w:val="692c09"/>
          <w:sz w:val="24"/>
          <w:szCs w:val="24"/>
          <w:rtl w:val="0"/>
        </w:rPr>
        <w:t xml:space="preserve">Share the portal where folks can provide additional input: </w:t>
      </w:r>
      <w:hyperlink r:id="rId6">
        <w:r w:rsidDel="00000000" w:rsidR="00000000" w:rsidRPr="00000000">
          <w:rPr>
            <w:rFonts w:ascii="Calibri" w:cs="Calibri" w:eastAsia="Calibri" w:hAnsi="Calibri"/>
            <w:color w:val="1155cc"/>
            <w:sz w:val="24"/>
            <w:szCs w:val="24"/>
            <w:u w:val="single"/>
            <w:rtl w:val="0"/>
          </w:rPr>
          <w:t xml:space="preserve">https://bit.ly/CANMVV</w:t>
        </w:r>
      </w:hyperlink>
      <w:r w:rsidDel="00000000" w:rsidR="00000000" w:rsidRPr="00000000">
        <w:rPr>
          <w:rtl w:val="0"/>
        </w:rPr>
      </w:r>
    </w:p>
    <w:p w:rsidR="00000000" w:rsidDel="00000000" w:rsidP="00000000" w:rsidRDefault="00000000" w:rsidRPr="00000000" w14:paraId="00000009">
      <w:pPr>
        <w:rPr>
          <w:rFonts w:ascii="Calibri" w:cs="Calibri" w:eastAsia="Calibri" w:hAnsi="Calibri"/>
          <w:color w:val="692c09"/>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692c09"/>
          <w:sz w:val="24"/>
          <w:szCs w:val="24"/>
        </w:rPr>
      </w:pPr>
      <w:r w:rsidDel="00000000" w:rsidR="00000000" w:rsidRPr="00000000">
        <w:rPr>
          <w:rFonts w:ascii="Calibri" w:cs="Calibri" w:eastAsia="Calibri" w:hAnsi="Calibri"/>
          <w:color w:val="692c09"/>
          <w:sz w:val="24"/>
          <w:szCs w:val="24"/>
          <w:rtl w:val="0"/>
        </w:rPr>
        <w:t xml:space="preserve">Key concept in most breakouts was:  ACCOUNTABILITY (when we’re not living up to these values, where’s the accountability?  And how do we get to tangible outcomes - so the conversation actually goes somewhere) -consider talking about values all the time, not just during EMP updates...</w:t>
      </w: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692c09"/>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One general piece of feedback on the list of values: </w:t>
      </w:r>
    </w:p>
    <w:p w:rsidR="00000000" w:rsidDel="00000000" w:rsidP="00000000" w:rsidRDefault="00000000" w:rsidRPr="00000000" w14:paraId="0000000D">
      <w:pPr>
        <w:numPr>
          <w:ilvl w:val="0"/>
          <w:numId w:val="2"/>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May we make all of the values parallel?  Currently some are nouns, some adjectives, some modified, others not. Also the long list of equity values has a different format. To my mind the list would be clear, focused, and memorable if we wrote it syntactically parallel.</w:t>
      </w:r>
    </w:p>
    <w:p w:rsidR="00000000" w:rsidDel="00000000" w:rsidP="00000000" w:rsidRDefault="00000000" w:rsidRPr="00000000" w14:paraId="0000000E">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Social and Racial Justice - MARY HO</w:t>
      </w:r>
    </w:p>
    <w:p w:rsidR="00000000" w:rsidDel="00000000" w:rsidP="00000000" w:rsidRDefault="00000000" w:rsidRPr="00000000" w14:paraId="00000010">
      <w:pPr>
        <w:numPr>
          <w:ilvl w:val="0"/>
          <w:numId w:val="6"/>
        </w:numPr>
        <w:ind w:left="720" w:hanging="360"/>
        <w:rPr>
          <w:sz w:val="36"/>
          <w:szCs w:val="36"/>
          <w:u w:val="none"/>
        </w:rPr>
      </w:pPr>
      <w:r w:rsidDel="00000000" w:rsidR="00000000" w:rsidRPr="00000000">
        <w:rPr>
          <w:rFonts w:ascii="Calibri" w:cs="Calibri" w:eastAsia="Calibri" w:hAnsi="Calibri"/>
          <w:color w:val="692c09"/>
          <w:sz w:val="36"/>
          <w:szCs w:val="36"/>
          <w:rtl w:val="0"/>
        </w:rPr>
        <w:t xml:space="preserve">Antiracism</w:t>
      </w:r>
    </w:p>
    <w:p w:rsidR="00000000" w:rsidDel="00000000" w:rsidP="00000000" w:rsidRDefault="00000000" w:rsidRPr="00000000" w14:paraId="00000011">
      <w:pPr>
        <w:numPr>
          <w:ilvl w:val="0"/>
          <w:numId w:val="6"/>
        </w:numPr>
        <w:ind w:left="720" w:hanging="360"/>
        <w:rPr>
          <w:sz w:val="36"/>
          <w:szCs w:val="36"/>
          <w:u w:val="none"/>
        </w:rPr>
      </w:pPr>
      <w:r w:rsidDel="00000000" w:rsidR="00000000" w:rsidRPr="00000000">
        <w:rPr>
          <w:rFonts w:ascii="Calibri" w:cs="Calibri" w:eastAsia="Calibri" w:hAnsi="Calibri"/>
          <w:color w:val="692c09"/>
          <w:sz w:val="36"/>
          <w:szCs w:val="36"/>
          <w:rtl w:val="0"/>
        </w:rPr>
        <w:t xml:space="preserve">Equity</w:t>
      </w:r>
    </w:p>
    <w:p w:rsidR="00000000" w:rsidDel="00000000" w:rsidP="00000000" w:rsidRDefault="00000000" w:rsidRPr="00000000" w14:paraId="00000012">
      <w:pPr>
        <w:numPr>
          <w:ilvl w:val="0"/>
          <w:numId w:val="6"/>
        </w:numPr>
        <w:ind w:left="720" w:hanging="360"/>
        <w:rPr>
          <w:sz w:val="36"/>
          <w:szCs w:val="36"/>
          <w:u w:val="none"/>
        </w:rPr>
      </w:pPr>
      <w:r w:rsidDel="00000000" w:rsidR="00000000" w:rsidRPr="00000000">
        <w:rPr>
          <w:rFonts w:ascii="Calibri" w:cs="Calibri" w:eastAsia="Calibri" w:hAnsi="Calibri"/>
          <w:color w:val="692c09"/>
          <w:sz w:val="36"/>
          <w:szCs w:val="36"/>
          <w:rtl w:val="0"/>
        </w:rPr>
        <w:t xml:space="preserve">Inclusion</w:t>
      </w:r>
    </w:p>
    <w:p w:rsidR="00000000" w:rsidDel="00000000" w:rsidP="00000000" w:rsidRDefault="00000000" w:rsidRPr="00000000" w14:paraId="00000013">
      <w:pPr>
        <w:numPr>
          <w:ilvl w:val="0"/>
          <w:numId w:val="6"/>
        </w:numPr>
        <w:ind w:left="720" w:hanging="360"/>
        <w:rPr>
          <w:sz w:val="36"/>
          <w:szCs w:val="36"/>
          <w:u w:val="none"/>
        </w:rPr>
      </w:pPr>
      <w:r w:rsidDel="00000000" w:rsidR="00000000" w:rsidRPr="00000000">
        <w:rPr>
          <w:rFonts w:ascii="Calibri" w:cs="Calibri" w:eastAsia="Calibri" w:hAnsi="Calibri"/>
          <w:color w:val="692c09"/>
          <w:sz w:val="36"/>
          <w:szCs w:val="36"/>
          <w:rtl w:val="0"/>
        </w:rPr>
        <w:t xml:space="preserve">Diversity</w:t>
      </w:r>
    </w:p>
    <w:p w:rsidR="00000000" w:rsidDel="00000000" w:rsidP="00000000" w:rsidRDefault="00000000" w:rsidRPr="00000000" w14:paraId="00000014">
      <w:pPr>
        <w:numPr>
          <w:ilvl w:val="0"/>
          <w:numId w:val="6"/>
        </w:numPr>
        <w:ind w:left="720" w:hanging="360"/>
        <w:rPr>
          <w:sz w:val="36"/>
          <w:szCs w:val="36"/>
          <w:u w:val="none"/>
        </w:rPr>
      </w:pPr>
      <w:r w:rsidDel="00000000" w:rsidR="00000000" w:rsidRPr="00000000">
        <w:rPr>
          <w:rFonts w:ascii="Calibri" w:cs="Calibri" w:eastAsia="Calibri" w:hAnsi="Calibri"/>
          <w:color w:val="692c09"/>
          <w:sz w:val="36"/>
          <w:szCs w:val="36"/>
          <w:rtl w:val="0"/>
        </w:rPr>
        <w:t xml:space="preserve">Access</w:t>
      </w:r>
    </w:p>
    <w:p w:rsidR="00000000" w:rsidDel="00000000" w:rsidP="00000000" w:rsidRDefault="00000000" w:rsidRPr="00000000" w14:paraId="00000015">
      <w:pPr>
        <w:rPr/>
      </w:pPr>
      <w:hyperlink r:id="rId7">
        <w:r w:rsidDel="00000000" w:rsidR="00000000" w:rsidRPr="00000000">
          <w:rPr>
            <w:color w:val="1155cc"/>
            <w:u w:val="single"/>
            <w:rtl w:val="0"/>
          </w:rPr>
          <w:t xml:space="preserve">https://jamboard.google.com/d/170O2-lwG5-VRSIno0TQRhbbq-XjJ6Rm0cIyQ40DEq0w/edit?usp=sharing</w:t>
        </w:r>
      </w:hyperlink>
      <w:r w:rsidDel="00000000" w:rsidR="00000000" w:rsidRPr="00000000">
        <w:rPr>
          <w:rtl w:val="0"/>
        </w:rPr>
        <w:t xml:space="preserve"> </w:t>
      </w:r>
    </w:p>
    <w:p w:rsidR="00000000" w:rsidDel="00000000" w:rsidP="00000000" w:rsidRDefault="00000000" w:rsidRPr="00000000" w14:paraId="00000016">
      <w:pPr>
        <w:rPr>
          <w:i w:val="1"/>
          <w:sz w:val="36"/>
          <w:szCs w:val="36"/>
        </w:rPr>
      </w:pPr>
      <w:r w:rsidDel="00000000" w:rsidR="00000000" w:rsidRPr="00000000">
        <w:rPr>
          <w:i w:val="1"/>
          <w:sz w:val="36"/>
          <w:szCs w:val="36"/>
          <w:rtl w:val="0"/>
        </w:rPr>
        <w:t xml:space="preserve">[Mary:  please insert notes from your breakout session here]</w:t>
      </w:r>
    </w:p>
    <w:p w:rsidR="00000000" w:rsidDel="00000000" w:rsidP="00000000" w:rsidRDefault="00000000" w:rsidRPr="00000000" w14:paraId="00000017">
      <w:pPr>
        <w:rPr>
          <w:i w:val="1"/>
          <w:sz w:val="36"/>
          <w:szCs w:val="36"/>
        </w:rPr>
      </w:pPr>
      <w:r w:rsidDel="00000000" w:rsidR="00000000" w:rsidRPr="00000000">
        <w:rPr>
          <w:rtl w:val="0"/>
        </w:rPr>
      </w:r>
    </w:p>
    <w:p w:rsidR="00000000" w:rsidDel="00000000" w:rsidP="00000000" w:rsidRDefault="00000000" w:rsidRPr="00000000" w14:paraId="00000018">
      <w:pPr>
        <w:rPr>
          <w:i w:val="1"/>
          <w:sz w:val="36"/>
          <w:szCs w:val="36"/>
        </w:rPr>
      </w:pPr>
      <w:r w:rsidDel="00000000" w:rsidR="00000000" w:rsidRPr="00000000">
        <w:rPr>
          <w:rtl w:val="0"/>
        </w:rPr>
      </w:r>
    </w:p>
    <w:p w:rsidR="00000000" w:rsidDel="00000000" w:rsidP="00000000" w:rsidRDefault="00000000" w:rsidRPr="00000000" w14:paraId="00000019">
      <w:pPr>
        <w:rPr>
          <w:i w:val="1"/>
          <w:sz w:val="36"/>
          <w:szCs w:val="36"/>
        </w:rPr>
      </w:pPr>
      <w:r w:rsidDel="00000000" w:rsidR="00000000" w:rsidRPr="00000000">
        <w:rPr>
          <w:rtl w:val="0"/>
        </w:rPr>
      </w:r>
    </w:p>
    <w:p w:rsidR="00000000" w:rsidDel="00000000" w:rsidP="00000000" w:rsidRDefault="00000000" w:rsidRPr="00000000" w14:paraId="0000001A">
      <w:pPr>
        <w:rPr>
          <w:i w:val="1"/>
          <w:sz w:val="36"/>
          <w:szCs w:val="36"/>
        </w:rPr>
      </w:pPr>
      <w:r w:rsidDel="00000000" w:rsidR="00000000" w:rsidRPr="00000000">
        <w:rPr>
          <w:rtl w:val="0"/>
        </w:rPr>
      </w:r>
    </w:p>
    <w:p w:rsidR="00000000" w:rsidDel="00000000" w:rsidP="00000000" w:rsidRDefault="00000000" w:rsidRPr="00000000" w14:paraId="0000001B">
      <w:pPr>
        <w:rPr>
          <w:sz w:val="36"/>
          <w:szCs w:val="36"/>
        </w:rPr>
      </w:pPr>
      <w:r w:rsidDel="00000000" w:rsidR="00000000" w:rsidRPr="00000000">
        <w:rPr>
          <w:sz w:val="36"/>
          <w:szCs w:val="36"/>
          <w:rtl w:val="0"/>
        </w:rPr>
        <w:t xml:space="preserve">-------------------------</w:t>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Transforming Lives - Allison Hughes</w:t>
      </w:r>
    </w:p>
    <w:p w:rsidR="00000000" w:rsidDel="00000000" w:rsidP="00000000" w:rsidRDefault="00000000" w:rsidRPr="00000000" w14:paraId="0000001E">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1F">
      <w:pPr>
        <w:rPr>
          <w:i w:val="1"/>
          <w:sz w:val="36"/>
          <w:szCs w:val="36"/>
        </w:rPr>
      </w:pPr>
      <w:r w:rsidDel="00000000" w:rsidR="00000000" w:rsidRPr="00000000">
        <w:rPr>
          <w:i w:val="1"/>
          <w:sz w:val="36"/>
          <w:szCs w:val="36"/>
          <w:rtl w:val="0"/>
        </w:rPr>
        <w:t xml:space="preserve">[Allison:  please insert notes from your breakout session here]</w:t>
      </w:r>
    </w:p>
    <w:p w:rsidR="00000000" w:rsidDel="00000000" w:rsidP="00000000" w:rsidRDefault="00000000" w:rsidRPr="00000000" w14:paraId="00000020">
      <w:pPr>
        <w:rPr>
          <w:i w:val="1"/>
          <w:sz w:val="36"/>
          <w:szCs w:val="36"/>
        </w:rPr>
      </w:pPr>
      <w:r w:rsidDel="00000000" w:rsidR="00000000" w:rsidRPr="00000000">
        <w:rPr>
          <w:rtl w:val="0"/>
        </w:rPr>
      </w:r>
    </w:p>
    <w:p w:rsidR="00000000" w:rsidDel="00000000" w:rsidP="00000000" w:rsidRDefault="00000000" w:rsidRPr="00000000" w14:paraId="00000021">
      <w:pPr>
        <w:rPr>
          <w:i w:val="1"/>
          <w:sz w:val="26"/>
          <w:szCs w:val="26"/>
          <w:shd w:fill="fff2cc" w:val="clear"/>
        </w:rPr>
      </w:pPr>
      <w:r w:rsidDel="00000000" w:rsidR="00000000" w:rsidRPr="00000000">
        <w:rPr>
          <w:i w:val="1"/>
          <w:sz w:val="26"/>
          <w:szCs w:val="26"/>
          <w:shd w:fill="fff2cc" w:val="clear"/>
          <w:rtl w:val="0"/>
        </w:rPr>
        <w:t xml:space="preserve">**Maybe use a word other than Transforming--&gt; Evolve, </w:t>
      </w:r>
    </w:p>
    <w:p w:rsidR="00000000" w:rsidDel="00000000" w:rsidP="00000000" w:rsidRDefault="00000000" w:rsidRPr="00000000" w14:paraId="00000022">
      <w:pPr>
        <w:numPr>
          <w:ilvl w:val="0"/>
          <w:numId w:val="1"/>
        </w:numPr>
        <w:ind w:left="720" w:hanging="360"/>
        <w:rPr>
          <w:sz w:val="26"/>
          <w:szCs w:val="26"/>
          <w:u w:val="none"/>
        </w:rPr>
      </w:pPr>
      <w:r w:rsidDel="00000000" w:rsidR="00000000" w:rsidRPr="00000000">
        <w:rPr>
          <w:sz w:val="26"/>
          <w:szCs w:val="26"/>
          <w:rtl w:val="0"/>
        </w:rPr>
        <w:t xml:space="preserve">We take part in reciprocal learning in order for us to give students transformational opportunities</w:t>
      </w:r>
    </w:p>
    <w:p w:rsidR="00000000" w:rsidDel="00000000" w:rsidP="00000000" w:rsidRDefault="00000000" w:rsidRPr="00000000" w14:paraId="00000023">
      <w:pPr>
        <w:numPr>
          <w:ilvl w:val="0"/>
          <w:numId w:val="1"/>
        </w:numPr>
        <w:ind w:left="720" w:hanging="360"/>
        <w:rPr>
          <w:sz w:val="26"/>
          <w:szCs w:val="26"/>
          <w:u w:val="none"/>
        </w:rPr>
      </w:pPr>
      <w:r w:rsidDel="00000000" w:rsidR="00000000" w:rsidRPr="00000000">
        <w:rPr>
          <w:sz w:val="26"/>
          <w:szCs w:val="26"/>
          <w:rtl w:val="0"/>
        </w:rPr>
        <w:t xml:space="preserve">Building trust with students by demonstrating through our actions, communications and offerings that we value and accept students as they are.</w:t>
      </w:r>
    </w:p>
    <w:p w:rsidR="00000000" w:rsidDel="00000000" w:rsidP="00000000" w:rsidRDefault="00000000" w:rsidRPr="00000000" w14:paraId="00000024">
      <w:pPr>
        <w:numPr>
          <w:ilvl w:val="0"/>
          <w:numId w:val="1"/>
        </w:numPr>
        <w:ind w:left="720" w:hanging="360"/>
        <w:rPr>
          <w:sz w:val="26"/>
          <w:szCs w:val="26"/>
          <w:u w:val="none"/>
        </w:rPr>
      </w:pPr>
      <w:r w:rsidDel="00000000" w:rsidR="00000000" w:rsidRPr="00000000">
        <w:rPr>
          <w:sz w:val="26"/>
          <w:szCs w:val="26"/>
          <w:rtl w:val="0"/>
        </w:rPr>
        <w:t xml:space="preserve">Ensuring that our classroom environments offer students space and support for transformative learning and growth</w:t>
      </w: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i w:val="1"/>
          <w:sz w:val="36"/>
          <w:szCs w:val="36"/>
        </w:rPr>
      </w:pPr>
      <w:r w:rsidDel="00000000" w:rsidR="00000000" w:rsidRPr="00000000">
        <w:rPr>
          <w:i w:val="1"/>
          <w:sz w:val="36"/>
          <w:szCs w:val="36"/>
          <w:rtl w:val="0"/>
        </w:rPr>
        <w:t xml:space="preserve">---------------------------------------------------------</w:t>
      </w:r>
    </w:p>
    <w:p w:rsidR="00000000" w:rsidDel="00000000" w:rsidP="00000000" w:rsidRDefault="00000000" w:rsidRPr="00000000" w14:paraId="00000027">
      <w:pPr>
        <w:numPr>
          <w:ilvl w:val="0"/>
          <w:numId w:val="12"/>
        </w:numPr>
        <w:ind w:left="720" w:hanging="360"/>
        <w:rPr>
          <w:sz w:val="26"/>
          <w:szCs w:val="26"/>
        </w:rPr>
      </w:pPr>
      <w:r w:rsidDel="00000000" w:rsidR="00000000" w:rsidRPr="00000000">
        <w:rPr>
          <w:sz w:val="26"/>
          <w:szCs w:val="26"/>
          <w:rtl w:val="0"/>
        </w:rPr>
        <w:t xml:space="preserve">Education creates opportunities</w:t>
      </w:r>
    </w:p>
    <w:p w:rsidR="00000000" w:rsidDel="00000000" w:rsidP="00000000" w:rsidRDefault="00000000" w:rsidRPr="00000000" w14:paraId="00000028">
      <w:pPr>
        <w:numPr>
          <w:ilvl w:val="0"/>
          <w:numId w:val="12"/>
        </w:numPr>
        <w:ind w:left="720" w:hanging="360"/>
        <w:rPr>
          <w:sz w:val="26"/>
          <w:szCs w:val="26"/>
          <w:u w:val="none"/>
        </w:rPr>
      </w:pPr>
      <w:r w:rsidDel="00000000" w:rsidR="00000000" w:rsidRPr="00000000">
        <w:rPr>
          <w:sz w:val="26"/>
          <w:szCs w:val="26"/>
          <w:rtl w:val="0"/>
        </w:rPr>
        <w:t xml:space="preserve">Giving students option and direction</w:t>
      </w:r>
    </w:p>
    <w:p w:rsidR="00000000" w:rsidDel="00000000" w:rsidP="00000000" w:rsidRDefault="00000000" w:rsidRPr="00000000" w14:paraId="00000029">
      <w:pPr>
        <w:numPr>
          <w:ilvl w:val="0"/>
          <w:numId w:val="12"/>
        </w:numPr>
        <w:ind w:left="720" w:hanging="360"/>
        <w:rPr>
          <w:sz w:val="26"/>
          <w:szCs w:val="26"/>
          <w:u w:val="none"/>
        </w:rPr>
      </w:pPr>
      <w:r w:rsidDel="00000000" w:rsidR="00000000" w:rsidRPr="00000000">
        <w:rPr>
          <w:sz w:val="26"/>
          <w:szCs w:val="26"/>
          <w:rtl w:val="0"/>
        </w:rPr>
        <w:t xml:space="preserve">CTE - Job training, updating skills that can lead to employment</w:t>
      </w:r>
    </w:p>
    <w:p w:rsidR="00000000" w:rsidDel="00000000" w:rsidP="00000000" w:rsidRDefault="00000000" w:rsidRPr="00000000" w14:paraId="0000002A">
      <w:pPr>
        <w:numPr>
          <w:ilvl w:val="0"/>
          <w:numId w:val="12"/>
        </w:numPr>
        <w:ind w:left="720" w:hanging="360"/>
        <w:rPr>
          <w:sz w:val="26"/>
          <w:szCs w:val="26"/>
          <w:u w:val="none"/>
        </w:rPr>
      </w:pPr>
      <w:r w:rsidDel="00000000" w:rsidR="00000000" w:rsidRPr="00000000">
        <w:rPr>
          <w:sz w:val="26"/>
          <w:szCs w:val="26"/>
          <w:rtl w:val="0"/>
        </w:rPr>
        <w:t xml:space="preserve">Introducing students to ideas or possibilities for jobs that are out there</w:t>
      </w:r>
    </w:p>
    <w:p w:rsidR="00000000" w:rsidDel="00000000" w:rsidP="00000000" w:rsidRDefault="00000000" w:rsidRPr="00000000" w14:paraId="0000002B">
      <w:pPr>
        <w:numPr>
          <w:ilvl w:val="0"/>
          <w:numId w:val="12"/>
        </w:numPr>
        <w:ind w:left="720" w:hanging="360"/>
        <w:rPr>
          <w:sz w:val="26"/>
          <w:szCs w:val="26"/>
          <w:u w:val="none"/>
        </w:rPr>
      </w:pPr>
      <w:r w:rsidDel="00000000" w:rsidR="00000000" w:rsidRPr="00000000">
        <w:rPr>
          <w:sz w:val="26"/>
          <w:szCs w:val="26"/>
          <w:rtl w:val="0"/>
        </w:rPr>
        <w:t xml:space="preserve">Offers students new opportunities for change in their lives</w:t>
      </w:r>
    </w:p>
    <w:p w:rsidR="00000000" w:rsidDel="00000000" w:rsidP="00000000" w:rsidRDefault="00000000" w:rsidRPr="00000000" w14:paraId="0000002C">
      <w:pPr>
        <w:numPr>
          <w:ilvl w:val="0"/>
          <w:numId w:val="12"/>
        </w:numPr>
        <w:ind w:left="720" w:hanging="360"/>
        <w:rPr>
          <w:sz w:val="26"/>
          <w:szCs w:val="26"/>
          <w:u w:val="none"/>
        </w:rPr>
      </w:pPr>
      <w:r w:rsidDel="00000000" w:rsidR="00000000" w:rsidRPr="00000000">
        <w:rPr>
          <w:sz w:val="26"/>
          <w:szCs w:val="26"/>
          <w:rtl w:val="0"/>
        </w:rPr>
        <w:t xml:space="preserve">Build community, making friendships, opportunities to work together on passions that students have for work/hobbies/interests</w:t>
      </w:r>
    </w:p>
    <w:p w:rsidR="00000000" w:rsidDel="00000000" w:rsidP="00000000" w:rsidRDefault="00000000" w:rsidRPr="00000000" w14:paraId="0000002D">
      <w:pPr>
        <w:numPr>
          <w:ilvl w:val="0"/>
          <w:numId w:val="12"/>
        </w:numPr>
        <w:ind w:left="720" w:hanging="360"/>
        <w:rPr>
          <w:sz w:val="26"/>
          <w:szCs w:val="26"/>
          <w:u w:val="none"/>
        </w:rPr>
      </w:pPr>
      <w:r w:rsidDel="00000000" w:rsidR="00000000" w:rsidRPr="00000000">
        <w:rPr>
          <w:sz w:val="26"/>
          <w:szCs w:val="26"/>
          <w:rtl w:val="0"/>
        </w:rPr>
        <w:t xml:space="preserve">Connection, community</w:t>
      </w:r>
    </w:p>
    <w:p w:rsidR="00000000" w:rsidDel="00000000" w:rsidP="00000000" w:rsidRDefault="00000000" w:rsidRPr="00000000" w14:paraId="0000002E">
      <w:pPr>
        <w:numPr>
          <w:ilvl w:val="0"/>
          <w:numId w:val="12"/>
        </w:numPr>
        <w:ind w:left="720" w:hanging="360"/>
        <w:rPr>
          <w:sz w:val="26"/>
          <w:szCs w:val="26"/>
          <w:u w:val="none"/>
        </w:rPr>
      </w:pPr>
      <w:r w:rsidDel="00000000" w:rsidR="00000000" w:rsidRPr="00000000">
        <w:rPr>
          <w:sz w:val="26"/>
          <w:szCs w:val="26"/>
          <w:rtl w:val="0"/>
        </w:rPr>
        <w:t xml:space="preserve">Transforming the individual person, life outlook, cultural awareness - career and personal goals - whole person/package; evolve into future selves</w:t>
      </w:r>
    </w:p>
    <w:p w:rsidR="00000000" w:rsidDel="00000000" w:rsidP="00000000" w:rsidRDefault="00000000" w:rsidRPr="00000000" w14:paraId="0000002F">
      <w:pPr>
        <w:numPr>
          <w:ilvl w:val="0"/>
          <w:numId w:val="12"/>
        </w:numPr>
        <w:ind w:left="720" w:hanging="360"/>
        <w:rPr>
          <w:sz w:val="26"/>
          <w:szCs w:val="26"/>
          <w:u w:val="none"/>
        </w:rPr>
      </w:pPr>
      <w:r w:rsidDel="00000000" w:rsidR="00000000" w:rsidRPr="00000000">
        <w:rPr>
          <w:sz w:val="26"/>
          <w:szCs w:val="26"/>
          <w:rtl w:val="0"/>
        </w:rPr>
        <w:t xml:space="preserve">Ensuring that we’re transforming all student lives, especially those who don’t come forward/don’t ask for help/don’t reach out - what can we do to connect with these students?</w:t>
      </w:r>
    </w:p>
    <w:p w:rsidR="00000000" w:rsidDel="00000000" w:rsidP="00000000" w:rsidRDefault="00000000" w:rsidRPr="00000000" w14:paraId="00000030">
      <w:pPr>
        <w:numPr>
          <w:ilvl w:val="1"/>
          <w:numId w:val="12"/>
        </w:numPr>
        <w:ind w:left="1440" w:hanging="360"/>
        <w:rPr>
          <w:sz w:val="26"/>
          <w:szCs w:val="26"/>
          <w:u w:val="none"/>
        </w:rPr>
      </w:pPr>
      <w:r w:rsidDel="00000000" w:rsidR="00000000" w:rsidRPr="00000000">
        <w:rPr>
          <w:sz w:val="26"/>
          <w:szCs w:val="26"/>
          <w:rtl w:val="0"/>
        </w:rPr>
        <w:t xml:space="preserve">Making sure students know we’re human and we’re available, check-ins</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numPr>
          <w:ilvl w:val="0"/>
          <w:numId w:val="11"/>
        </w:numPr>
        <w:ind w:left="720" w:hanging="360"/>
        <w:rPr>
          <w:sz w:val="26"/>
          <w:szCs w:val="26"/>
          <w:u w:val="none"/>
        </w:rPr>
      </w:pPr>
      <w:r w:rsidDel="00000000" w:rsidR="00000000" w:rsidRPr="00000000">
        <w:rPr>
          <w:sz w:val="26"/>
          <w:szCs w:val="26"/>
          <w:rtl w:val="0"/>
        </w:rPr>
        <w:t xml:space="preserve">How do we rely on students to transform the institution? How do we transform to remain relevant/student ready/adaptive to student needs?</w:t>
      </w:r>
    </w:p>
    <w:p w:rsidR="00000000" w:rsidDel="00000000" w:rsidP="00000000" w:rsidRDefault="00000000" w:rsidRPr="00000000" w14:paraId="00000033">
      <w:pPr>
        <w:numPr>
          <w:ilvl w:val="1"/>
          <w:numId w:val="11"/>
        </w:numPr>
        <w:ind w:left="1440" w:hanging="360"/>
        <w:rPr>
          <w:sz w:val="26"/>
          <w:szCs w:val="26"/>
          <w:u w:val="none"/>
        </w:rPr>
      </w:pPr>
      <w:r w:rsidDel="00000000" w:rsidR="00000000" w:rsidRPr="00000000">
        <w:rPr>
          <w:sz w:val="26"/>
          <w:szCs w:val="26"/>
          <w:rtl w:val="0"/>
        </w:rPr>
        <w:t xml:space="preserve">Transforming students as they’re transforming us</w:t>
      </w:r>
    </w:p>
    <w:p w:rsidR="00000000" w:rsidDel="00000000" w:rsidP="00000000" w:rsidRDefault="00000000" w:rsidRPr="00000000" w14:paraId="00000034">
      <w:pPr>
        <w:numPr>
          <w:ilvl w:val="1"/>
          <w:numId w:val="11"/>
        </w:numPr>
        <w:ind w:left="1440" w:hanging="360"/>
        <w:rPr>
          <w:sz w:val="26"/>
          <w:szCs w:val="26"/>
          <w:u w:val="none"/>
        </w:rPr>
      </w:pPr>
      <w:r w:rsidDel="00000000" w:rsidR="00000000" w:rsidRPr="00000000">
        <w:rPr>
          <w:sz w:val="26"/>
          <w:szCs w:val="26"/>
          <w:rtl w:val="0"/>
        </w:rPr>
        <w:t xml:space="preserve">Give students opportunities to take pride in their work and interests</w:t>
      </w:r>
    </w:p>
    <w:p w:rsidR="00000000" w:rsidDel="00000000" w:rsidP="00000000" w:rsidRDefault="00000000" w:rsidRPr="00000000" w14:paraId="00000035">
      <w:pPr>
        <w:numPr>
          <w:ilvl w:val="1"/>
          <w:numId w:val="11"/>
        </w:numPr>
        <w:ind w:left="1440" w:hanging="360"/>
        <w:rPr>
          <w:sz w:val="26"/>
          <w:szCs w:val="26"/>
          <w:u w:val="none"/>
        </w:rPr>
      </w:pPr>
      <w:r w:rsidDel="00000000" w:rsidR="00000000" w:rsidRPr="00000000">
        <w:rPr>
          <w:sz w:val="26"/>
          <w:szCs w:val="26"/>
          <w:rtl w:val="0"/>
        </w:rPr>
        <w:t xml:space="preserve">Being more competitive, keeping a competitive edge, reinventing ourselves to meet students’ needs and transform their lives</w:t>
      </w:r>
    </w:p>
    <w:p w:rsidR="00000000" w:rsidDel="00000000" w:rsidP="00000000" w:rsidRDefault="00000000" w:rsidRPr="00000000" w14:paraId="00000036">
      <w:pPr>
        <w:numPr>
          <w:ilvl w:val="1"/>
          <w:numId w:val="11"/>
        </w:numPr>
        <w:ind w:left="1440" w:hanging="360"/>
        <w:rPr>
          <w:sz w:val="26"/>
          <w:szCs w:val="26"/>
          <w:u w:val="none"/>
        </w:rPr>
      </w:pPr>
      <w:r w:rsidDel="00000000" w:rsidR="00000000" w:rsidRPr="00000000">
        <w:rPr>
          <w:sz w:val="26"/>
          <w:szCs w:val="26"/>
          <w:rtl w:val="0"/>
        </w:rPr>
        <w:t xml:space="preserve">In order to transform students’ lives, we need to be transformative/adaptive</w:t>
      </w:r>
    </w:p>
    <w:p w:rsidR="00000000" w:rsidDel="00000000" w:rsidP="00000000" w:rsidRDefault="00000000" w:rsidRPr="00000000" w14:paraId="00000037">
      <w:pPr>
        <w:numPr>
          <w:ilvl w:val="1"/>
          <w:numId w:val="11"/>
        </w:numPr>
        <w:ind w:left="1440" w:hanging="360"/>
        <w:rPr>
          <w:sz w:val="26"/>
          <w:szCs w:val="26"/>
          <w:u w:val="none"/>
        </w:rPr>
      </w:pPr>
      <w:r w:rsidDel="00000000" w:rsidR="00000000" w:rsidRPr="00000000">
        <w:rPr>
          <w:sz w:val="26"/>
          <w:szCs w:val="26"/>
          <w:rtl w:val="0"/>
        </w:rPr>
        <w:t xml:space="preserve">How open to change are we, so that we can meet students where they are?</w:t>
      </w:r>
    </w:p>
    <w:p w:rsidR="00000000" w:rsidDel="00000000" w:rsidP="00000000" w:rsidRDefault="00000000" w:rsidRPr="00000000" w14:paraId="00000038">
      <w:pPr>
        <w:numPr>
          <w:ilvl w:val="2"/>
          <w:numId w:val="11"/>
        </w:numPr>
        <w:ind w:left="2160" w:hanging="360"/>
        <w:rPr>
          <w:sz w:val="26"/>
          <w:szCs w:val="26"/>
          <w:u w:val="none"/>
        </w:rPr>
      </w:pPr>
      <w:r w:rsidDel="00000000" w:rsidR="00000000" w:rsidRPr="00000000">
        <w:rPr>
          <w:sz w:val="26"/>
          <w:szCs w:val="26"/>
          <w:rtl w:val="0"/>
        </w:rPr>
        <w:t xml:space="preserve">And how does being adaptable/transformative move us closer to having a more equitable campus?</w:t>
      </w:r>
    </w:p>
    <w:p w:rsidR="00000000" w:rsidDel="00000000" w:rsidP="00000000" w:rsidRDefault="00000000" w:rsidRPr="00000000" w14:paraId="00000039">
      <w:pPr>
        <w:numPr>
          <w:ilvl w:val="2"/>
          <w:numId w:val="11"/>
        </w:numPr>
        <w:ind w:left="2160" w:hanging="360"/>
        <w:rPr>
          <w:sz w:val="26"/>
          <w:szCs w:val="26"/>
          <w:u w:val="none"/>
        </w:rPr>
      </w:pPr>
      <w:r w:rsidDel="00000000" w:rsidR="00000000" w:rsidRPr="00000000">
        <w:rPr>
          <w:sz w:val="26"/>
          <w:szCs w:val="26"/>
          <w:rtl w:val="0"/>
        </w:rPr>
        <w:t xml:space="preserve">Example: Offering Italian Fashion here, rather than study abroad</w:t>
      </w:r>
    </w:p>
    <w:p w:rsidR="00000000" w:rsidDel="00000000" w:rsidP="00000000" w:rsidRDefault="00000000" w:rsidRPr="00000000" w14:paraId="0000003A">
      <w:pPr>
        <w:numPr>
          <w:ilvl w:val="1"/>
          <w:numId w:val="11"/>
        </w:numPr>
        <w:ind w:left="1440" w:hanging="360"/>
        <w:rPr>
          <w:sz w:val="26"/>
          <w:szCs w:val="26"/>
          <w:u w:val="none"/>
        </w:rPr>
      </w:pPr>
      <w:r w:rsidDel="00000000" w:rsidR="00000000" w:rsidRPr="00000000">
        <w:rPr>
          <w:sz w:val="26"/>
          <w:szCs w:val="26"/>
          <w:rtl w:val="0"/>
        </w:rPr>
        <w:t xml:space="preserve">Keep ourselves responsible - participant in student experience, the need for us to better understand students in order to offer them better/more relevant opportunities for transformation</w:t>
      </w:r>
    </w:p>
    <w:p w:rsidR="00000000" w:rsidDel="00000000" w:rsidP="00000000" w:rsidRDefault="00000000" w:rsidRPr="00000000" w14:paraId="0000003B">
      <w:pPr>
        <w:numPr>
          <w:ilvl w:val="1"/>
          <w:numId w:val="11"/>
        </w:numPr>
        <w:ind w:left="1440" w:hanging="360"/>
        <w:rPr>
          <w:sz w:val="26"/>
          <w:szCs w:val="26"/>
          <w:u w:val="none"/>
        </w:rPr>
      </w:pPr>
      <w:r w:rsidDel="00000000" w:rsidR="00000000" w:rsidRPr="00000000">
        <w:rPr>
          <w:sz w:val="26"/>
          <w:szCs w:val="26"/>
          <w:rtl w:val="0"/>
        </w:rPr>
        <w:t xml:space="preserve">Taking time, listening to students, responding to their experiences, checking our own biases - accept people as they come to us/celebrate them and treasure who they are - demonstrate this</w:t>
      </w:r>
    </w:p>
    <w:p w:rsidR="00000000" w:rsidDel="00000000" w:rsidP="00000000" w:rsidRDefault="00000000" w:rsidRPr="00000000" w14:paraId="0000003C">
      <w:pPr>
        <w:numPr>
          <w:ilvl w:val="1"/>
          <w:numId w:val="11"/>
        </w:numPr>
        <w:ind w:left="1440" w:hanging="360"/>
        <w:rPr>
          <w:sz w:val="26"/>
          <w:szCs w:val="26"/>
          <w:u w:val="none"/>
        </w:rPr>
      </w:pPr>
      <w:r w:rsidDel="00000000" w:rsidR="00000000" w:rsidRPr="00000000">
        <w:rPr>
          <w:sz w:val="26"/>
          <w:szCs w:val="26"/>
          <w:rtl w:val="0"/>
        </w:rPr>
        <w:t xml:space="preserve">Making sure this value is reflected in what we offer students/how we connect with them</w:t>
      </w:r>
    </w:p>
    <w:p w:rsidR="00000000" w:rsidDel="00000000" w:rsidP="00000000" w:rsidRDefault="00000000" w:rsidRPr="00000000" w14:paraId="0000003D">
      <w:pPr>
        <w:rPr>
          <w:i w:val="1"/>
          <w:sz w:val="36"/>
          <w:szCs w:val="36"/>
        </w:rPr>
      </w:pPr>
      <w:r w:rsidDel="00000000" w:rsidR="00000000" w:rsidRPr="00000000">
        <w:rPr>
          <w:rtl w:val="0"/>
        </w:rPr>
      </w:r>
    </w:p>
    <w:p w:rsidR="00000000" w:rsidDel="00000000" w:rsidP="00000000" w:rsidRDefault="00000000" w:rsidRPr="00000000" w14:paraId="0000003E">
      <w:pPr>
        <w:rPr>
          <w:i w:val="1"/>
          <w:sz w:val="36"/>
          <w:szCs w:val="36"/>
        </w:rPr>
      </w:pPr>
      <w:r w:rsidDel="00000000" w:rsidR="00000000" w:rsidRPr="00000000">
        <w:rPr>
          <w:rtl w:val="0"/>
        </w:rPr>
      </w:r>
    </w:p>
    <w:p w:rsidR="00000000" w:rsidDel="00000000" w:rsidP="00000000" w:rsidRDefault="00000000" w:rsidRPr="00000000" w14:paraId="0000003F">
      <w:pPr>
        <w:rPr>
          <w:i w:val="1"/>
          <w:sz w:val="36"/>
          <w:szCs w:val="36"/>
        </w:rPr>
      </w:pPr>
      <w:r w:rsidDel="00000000" w:rsidR="00000000" w:rsidRPr="00000000">
        <w:rPr>
          <w:rtl w:val="0"/>
        </w:rPr>
      </w:r>
    </w:p>
    <w:p w:rsidR="00000000" w:rsidDel="00000000" w:rsidP="00000000" w:rsidRDefault="00000000" w:rsidRPr="00000000" w14:paraId="00000040">
      <w:pPr>
        <w:rPr>
          <w:i w:val="1"/>
          <w:sz w:val="36"/>
          <w:szCs w:val="36"/>
        </w:rPr>
      </w:pPr>
      <w:r w:rsidDel="00000000" w:rsidR="00000000" w:rsidRPr="00000000">
        <w:rPr>
          <w:rtl w:val="0"/>
        </w:rPr>
      </w:r>
    </w:p>
    <w:p w:rsidR="00000000" w:rsidDel="00000000" w:rsidP="00000000" w:rsidRDefault="00000000" w:rsidRPr="00000000" w14:paraId="00000041">
      <w:pPr>
        <w:rPr>
          <w:i w:val="1"/>
          <w:sz w:val="36"/>
          <w:szCs w:val="36"/>
        </w:rPr>
      </w:pPr>
      <w:r w:rsidDel="00000000" w:rsidR="00000000" w:rsidRPr="00000000">
        <w:rPr>
          <w:rtl w:val="0"/>
        </w:rPr>
      </w:r>
    </w:p>
    <w:p w:rsidR="00000000" w:rsidDel="00000000" w:rsidP="00000000" w:rsidRDefault="00000000" w:rsidRPr="00000000" w14:paraId="00000042">
      <w:pPr>
        <w:rPr>
          <w:i w:val="1"/>
          <w:sz w:val="36"/>
          <w:szCs w:val="36"/>
        </w:rPr>
      </w:pPr>
      <w:r w:rsidDel="00000000" w:rsidR="00000000" w:rsidRPr="00000000">
        <w:rPr>
          <w:rtl w:val="0"/>
        </w:rPr>
      </w:r>
    </w:p>
    <w:p w:rsidR="00000000" w:rsidDel="00000000" w:rsidP="00000000" w:rsidRDefault="00000000" w:rsidRPr="00000000" w14:paraId="00000043">
      <w:pPr>
        <w:rPr>
          <w:i w:val="1"/>
          <w:sz w:val="36"/>
          <w:szCs w:val="36"/>
        </w:rPr>
      </w:pPr>
      <w:r w:rsidDel="00000000" w:rsidR="00000000" w:rsidRPr="00000000">
        <w:rPr>
          <w:rtl w:val="0"/>
        </w:rPr>
      </w:r>
    </w:p>
    <w:p w:rsidR="00000000" w:rsidDel="00000000" w:rsidP="00000000" w:rsidRDefault="00000000" w:rsidRPr="00000000" w14:paraId="00000044">
      <w:pPr>
        <w:rPr>
          <w:i w:val="1"/>
          <w:sz w:val="36"/>
          <w:szCs w:val="36"/>
        </w:rPr>
      </w:pPr>
      <w:r w:rsidDel="00000000" w:rsidR="00000000" w:rsidRPr="00000000">
        <w:rPr>
          <w:rtl w:val="0"/>
        </w:rPr>
      </w:r>
    </w:p>
    <w:p w:rsidR="00000000" w:rsidDel="00000000" w:rsidP="00000000" w:rsidRDefault="00000000" w:rsidRPr="00000000" w14:paraId="00000045">
      <w:pPr>
        <w:rPr>
          <w:sz w:val="36"/>
          <w:szCs w:val="36"/>
        </w:rPr>
      </w:pPr>
      <w:r w:rsidDel="00000000" w:rsidR="00000000" w:rsidRPr="00000000">
        <w:rPr>
          <w:sz w:val="36"/>
          <w:szCs w:val="36"/>
          <w:rtl w:val="0"/>
        </w:rPr>
        <w:t xml:space="preserve">--------------------------</w:t>
      </w:r>
    </w:p>
    <w:p w:rsidR="00000000" w:rsidDel="00000000" w:rsidP="00000000" w:rsidRDefault="00000000" w:rsidRPr="00000000" w14:paraId="00000046">
      <w:pPr>
        <w:rPr>
          <w:sz w:val="36"/>
          <w:szCs w:val="36"/>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Community Partnerships - Nimsi Garcia</w:t>
      </w:r>
    </w:p>
    <w:p w:rsidR="00000000" w:rsidDel="00000000" w:rsidP="00000000" w:rsidRDefault="00000000" w:rsidRPr="00000000" w14:paraId="00000048">
      <w:pP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https://jamboard.google.com/d/170O2-lwG5-VRSIno0TQRhbbq-XjJ6Rm0cIyQ40DEq0w/edit?usp=sharing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rPr>
          <w:i w:val="1"/>
          <w:sz w:val="36"/>
          <w:szCs w:val="36"/>
        </w:rPr>
      </w:pPr>
      <w:r w:rsidDel="00000000" w:rsidR="00000000" w:rsidRPr="00000000">
        <w:rPr>
          <w:i w:val="1"/>
          <w:sz w:val="36"/>
          <w:szCs w:val="36"/>
          <w:rtl w:val="0"/>
        </w:rPr>
        <w:t xml:space="preserve">[Nimsi:  please insert notes from your breakout session here]</w:t>
      </w:r>
    </w:p>
    <w:p w:rsidR="00000000" w:rsidDel="00000000" w:rsidP="00000000" w:rsidRDefault="00000000" w:rsidRPr="00000000" w14:paraId="0000004A">
      <w:pPr>
        <w:rPr>
          <w:i w:val="1"/>
          <w:sz w:val="36"/>
          <w:szCs w:val="36"/>
        </w:rPr>
      </w:pPr>
      <w:r w:rsidDel="00000000" w:rsidR="00000000" w:rsidRPr="00000000">
        <w:rPr>
          <w:rtl w:val="0"/>
        </w:rPr>
      </w:r>
    </w:p>
    <w:p w:rsidR="00000000" w:rsidDel="00000000" w:rsidP="00000000" w:rsidRDefault="00000000" w:rsidRPr="00000000" w14:paraId="0000004B">
      <w:pPr>
        <w:rPr>
          <w:i w:val="1"/>
          <w:sz w:val="36"/>
          <w:szCs w:val="36"/>
        </w:rPr>
      </w:pPr>
      <w:r w:rsidDel="00000000" w:rsidR="00000000" w:rsidRPr="00000000">
        <w:rPr>
          <w:rtl w:val="0"/>
        </w:rPr>
      </w:r>
    </w:p>
    <w:p w:rsidR="00000000" w:rsidDel="00000000" w:rsidP="00000000" w:rsidRDefault="00000000" w:rsidRPr="00000000" w14:paraId="0000004C">
      <w:pPr>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D">
      <w:pPr>
        <w:rPr>
          <w:sz w:val="36"/>
          <w:szCs w:val="36"/>
        </w:rPr>
      </w:pPr>
      <w:r w:rsidDel="00000000" w:rsidR="00000000" w:rsidRPr="00000000">
        <w:rPr>
          <w:sz w:val="36"/>
          <w:szCs w:val="36"/>
          <w:rtl w:val="0"/>
        </w:rPr>
        <w:t xml:space="preserve">--------------------------</w:t>
      </w:r>
    </w:p>
    <w:p w:rsidR="00000000" w:rsidDel="00000000" w:rsidP="00000000" w:rsidRDefault="00000000" w:rsidRPr="00000000" w14:paraId="0000004E">
      <w:pPr>
        <w:rPr>
          <w:sz w:val="36"/>
          <w:szCs w:val="36"/>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Academic Excellence - David Eck</w:t>
      </w:r>
    </w:p>
    <w:p w:rsidR="00000000" w:rsidDel="00000000" w:rsidP="00000000" w:rsidRDefault="00000000" w:rsidRPr="00000000" w14:paraId="00000050">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Make sure statement communicates that academic excellence is for everyone. … Similar to spirit of Honors Transfer Program.</w:t>
      </w:r>
    </w:p>
    <w:p w:rsidR="00000000" w:rsidDel="00000000" w:rsidP="00000000" w:rsidRDefault="00000000" w:rsidRPr="00000000" w14:paraId="00000052">
      <w:pPr>
        <w:rPr>
          <w:sz w:val="24"/>
          <w:szCs w:val="24"/>
        </w:rPr>
      </w:pPr>
      <w:r w:rsidDel="00000000" w:rsidR="00000000" w:rsidRPr="00000000">
        <w:rPr>
          <w:sz w:val="24"/>
          <w:szCs w:val="24"/>
          <w:rtl w:val="0"/>
        </w:rPr>
        <w:tab/>
      </w:r>
    </w:p>
    <w:p w:rsidR="00000000" w:rsidDel="00000000" w:rsidP="00000000" w:rsidRDefault="00000000" w:rsidRPr="00000000" w14:paraId="00000053">
      <w:pPr>
        <w:ind w:firstLine="720"/>
        <w:rPr>
          <w:sz w:val="24"/>
          <w:szCs w:val="24"/>
        </w:rPr>
      </w:pPr>
      <w:r w:rsidDel="00000000" w:rsidR="00000000" w:rsidRPr="00000000">
        <w:rPr>
          <w:sz w:val="24"/>
          <w:szCs w:val="24"/>
          <w:rtl w:val="0"/>
        </w:rPr>
        <w:t xml:space="preserve">Making sure academic excellence speaks from the perspective of the entire campus. Academic excellence goes beyond the classroom. Involves entire community.</w:t>
      </w:r>
    </w:p>
    <w:p w:rsidR="00000000" w:rsidDel="00000000" w:rsidP="00000000" w:rsidRDefault="00000000" w:rsidRPr="00000000" w14:paraId="00000054">
      <w:pPr>
        <w:ind w:firstLine="720"/>
        <w:rPr>
          <w:sz w:val="24"/>
          <w:szCs w:val="24"/>
        </w:rPr>
      </w:pPr>
      <w:r w:rsidDel="00000000" w:rsidR="00000000" w:rsidRPr="00000000">
        <w:rPr>
          <w:sz w:val="24"/>
          <w:szCs w:val="24"/>
          <w:rtl w:val="0"/>
        </w:rPr>
        <w:t xml:space="preserve">[Perspective from counseling faculty …]</w:t>
      </w:r>
    </w:p>
    <w:p w:rsidR="00000000" w:rsidDel="00000000" w:rsidP="00000000" w:rsidRDefault="00000000" w:rsidRPr="00000000" w14:paraId="00000055">
      <w:pPr>
        <w:ind w:firstLine="720"/>
        <w:rPr>
          <w:sz w:val="24"/>
          <w:szCs w:val="24"/>
        </w:rPr>
      </w:pPr>
      <w:r w:rsidDel="00000000" w:rsidR="00000000" w:rsidRPr="00000000">
        <w:rPr>
          <w:rtl w:val="0"/>
        </w:rPr>
      </w:r>
    </w:p>
    <w:p w:rsidR="00000000" w:rsidDel="00000000" w:rsidP="00000000" w:rsidRDefault="00000000" w:rsidRPr="00000000" w14:paraId="00000056">
      <w:pPr>
        <w:ind w:firstLine="720"/>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ab/>
        <w:t xml:space="preserve">Never compromise on aligning ourselves with the highest standards. </w:t>
      </w:r>
    </w:p>
    <w:p w:rsidR="00000000" w:rsidDel="00000000" w:rsidP="00000000" w:rsidRDefault="00000000" w:rsidRPr="00000000" w14:paraId="00000058">
      <w:pPr>
        <w:ind w:left="0" w:firstLine="0"/>
        <w:rPr>
          <w:sz w:val="24"/>
          <w:szCs w:val="24"/>
        </w:rPr>
      </w:pPr>
      <w:r w:rsidDel="00000000" w:rsidR="00000000" w:rsidRPr="00000000">
        <w:rPr>
          <w:sz w:val="24"/>
          <w:szCs w:val="24"/>
          <w:rtl w:val="0"/>
        </w:rPr>
        <w:t xml:space="preserve">Standards that reflect the value of individualized teaching and learning. </w:t>
      </w:r>
    </w:p>
    <w:p w:rsidR="00000000" w:rsidDel="00000000" w:rsidP="00000000" w:rsidRDefault="00000000" w:rsidRPr="00000000" w14:paraId="00000059">
      <w:pPr>
        <w:ind w:left="0" w:firstLine="720"/>
        <w:rPr>
          <w:sz w:val="24"/>
          <w:szCs w:val="24"/>
        </w:rPr>
      </w:pPr>
      <w:r w:rsidDel="00000000" w:rsidR="00000000" w:rsidRPr="00000000">
        <w:rPr>
          <w:sz w:val="24"/>
          <w:szCs w:val="24"/>
          <w:rtl w:val="0"/>
        </w:rPr>
        <w:t xml:space="preserve">Individualized college paths--diverse range of times, goals … </w:t>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Different time spans for students. [Concern of rushing students through college.]</w:t>
      </w:r>
    </w:p>
    <w:p w:rsidR="00000000" w:rsidDel="00000000" w:rsidP="00000000" w:rsidRDefault="00000000" w:rsidRPr="00000000" w14:paraId="0000005D">
      <w:pPr>
        <w:rPr>
          <w:sz w:val="24"/>
          <w:szCs w:val="24"/>
        </w:rPr>
      </w:pPr>
      <w:r w:rsidDel="00000000" w:rsidR="00000000" w:rsidRPr="00000000">
        <w:rPr>
          <w:sz w:val="24"/>
          <w:szCs w:val="24"/>
          <w:rtl w:val="0"/>
        </w:rPr>
        <w:tab/>
        <w:t xml:space="preserve">Students becoming overall more responsible. Ability to manage their time and set themselves ambitious but achievable goals. Ambitious but realistic goals. Self-directed learners.</w:t>
      </w:r>
    </w:p>
    <w:p w:rsidR="00000000" w:rsidDel="00000000" w:rsidP="00000000" w:rsidRDefault="00000000" w:rsidRPr="00000000" w14:paraId="0000005E">
      <w:pPr>
        <w:rPr>
          <w:sz w:val="24"/>
          <w:szCs w:val="24"/>
        </w:rPr>
      </w:pPr>
      <w:r w:rsidDel="00000000" w:rsidR="00000000" w:rsidRPr="00000000">
        <w:rPr>
          <w:sz w:val="24"/>
          <w:szCs w:val="24"/>
          <w:rtl w:val="0"/>
        </w:rPr>
        <w:tab/>
        <w:t xml:space="preserve">Meta-cognitive skills: student who understands their skills in order to further develop them. And adjust their goals accordingly. </w:t>
      </w:r>
    </w:p>
    <w:p w:rsidR="00000000" w:rsidDel="00000000" w:rsidP="00000000" w:rsidRDefault="00000000" w:rsidRPr="00000000" w14:paraId="0000005F">
      <w:pPr>
        <w:rPr>
          <w:sz w:val="24"/>
          <w:szCs w:val="24"/>
        </w:rPr>
      </w:pPr>
      <w:r w:rsidDel="00000000" w:rsidR="00000000" w:rsidRPr="00000000">
        <w:rPr>
          <w:sz w:val="24"/>
          <w:szCs w:val="24"/>
          <w:rtl w:val="0"/>
        </w:rPr>
        <w:tab/>
        <w:t xml:space="preserve">...</w:t>
      </w:r>
    </w:p>
    <w:p w:rsidR="00000000" w:rsidDel="00000000" w:rsidP="00000000" w:rsidRDefault="00000000" w:rsidRPr="00000000" w14:paraId="00000060">
      <w:pPr>
        <w:rPr>
          <w:sz w:val="24"/>
          <w:szCs w:val="24"/>
        </w:rPr>
      </w:pPr>
      <w:r w:rsidDel="00000000" w:rsidR="00000000" w:rsidRPr="00000000">
        <w:rPr>
          <w:sz w:val="24"/>
          <w:szCs w:val="24"/>
          <w:rtl w:val="0"/>
        </w:rPr>
        <w:tab/>
        <w:t xml:space="preserve">Importance of academic integrity.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Never compromise on aligning ourselves with the highest standards. </w:t>
      </w:r>
    </w:p>
    <w:p w:rsidR="00000000" w:rsidDel="00000000" w:rsidP="00000000" w:rsidRDefault="00000000" w:rsidRPr="00000000" w14:paraId="00000063">
      <w:pPr>
        <w:ind w:firstLine="720"/>
        <w:rPr>
          <w:sz w:val="24"/>
          <w:szCs w:val="24"/>
        </w:rPr>
      </w:pPr>
      <w:r w:rsidDel="00000000" w:rsidR="00000000" w:rsidRPr="00000000">
        <w:rPr>
          <w:sz w:val="24"/>
          <w:szCs w:val="24"/>
          <w:rtl w:val="0"/>
        </w:rPr>
        <w:t xml:space="preserve">Skills that enable them to achieve academic goals, as well as personal and professional goals. The academic goals further the students personal and professional goals. </w:t>
      </w:r>
    </w:p>
    <w:p w:rsidR="00000000" w:rsidDel="00000000" w:rsidP="00000000" w:rsidRDefault="00000000" w:rsidRPr="00000000" w14:paraId="00000064">
      <w:pPr>
        <w:rPr>
          <w:sz w:val="24"/>
          <w:szCs w:val="24"/>
        </w:rPr>
      </w:pPr>
      <w:r w:rsidDel="00000000" w:rsidR="00000000" w:rsidRPr="00000000">
        <w:rPr>
          <w:sz w:val="24"/>
          <w:szCs w:val="24"/>
          <w:rtl w:val="0"/>
        </w:rPr>
        <w:tab/>
        <w:t xml:space="preserve">Curiosity. </w:t>
      </w:r>
    </w:p>
    <w:p w:rsidR="00000000" w:rsidDel="00000000" w:rsidP="00000000" w:rsidRDefault="00000000" w:rsidRPr="00000000" w14:paraId="00000065">
      <w:pPr>
        <w:rPr>
          <w:sz w:val="24"/>
          <w:szCs w:val="24"/>
        </w:rPr>
      </w:pPr>
      <w:r w:rsidDel="00000000" w:rsidR="00000000" w:rsidRPr="00000000">
        <w:rPr>
          <w:sz w:val="24"/>
          <w:szCs w:val="24"/>
          <w:rtl w:val="0"/>
        </w:rPr>
        <w:tab/>
        <w:t xml:space="preserve">Learning at Cañada involves transformative life experiences.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Prepare students with a range of skills and experiences to give them a foundation to pursue their personal, professional, and academic goals.  </w:t>
      </w:r>
    </w:p>
    <w:p w:rsidR="00000000" w:rsidDel="00000000" w:rsidP="00000000" w:rsidRDefault="00000000" w:rsidRPr="00000000" w14:paraId="00000068">
      <w:pPr>
        <w:rPr>
          <w:sz w:val="24"/>
          <w:szCs w:val="24"/>
        </w:rPr>
      </w:pPr>
      <w:r w:rsidDel="00000000" w:rsidR="00000000" w:rsidRPr="00000000">
        <w:rPr>
          <w:sz w:val="24"/>
          <w:szCs w:val="24"/>
          <w:rtl w:val="0"/>
        </w:rPr>
        <w:tab/>
        <w:t xml:space="preserve">Andragogy …  adult learners.  </w:t>
      </w:r>
    </w:p>
    <w:p w:rsidR="00000000" w:rsidDel="00000000" w:rsidP="00000000" w:rsidRDefault="00000000" w:rsidRPr="00000000" w14:paraId="00000069">
      <w:pPr>
        <w:ind w:left="0" w:firstLine="0"/>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Excellence is a matter both of student learning and our teaching. Ensuring that our teaching is evolving and developing. </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Willingness to learn and grow of both students and faculty.</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Pairing academic rigor with multiple forms of student support. </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ind w:firstLine="720"/>
        <w:rPr>
          <w:sz w:val="24"/>
          <w:szCs w:val="24"/>
        </w:rPr>
      </w:pPr>
      <w:r w:rsidDel="00000000" w:rsidR="00000000" w:rsidRPr="00000000">
        <w:rPr>
          <w:sz w:val="24"/>
          <w:szCs w:val="24"/>
          <w:rtl w:val="0"/>
        </w:rPr>
        <w:t xml:space="preserve">Embedded  resources. For instance, increased partnership between classroom teaching and library support.</w:t>
      </w:r>
    </w:p>
    <w:p w:rsidR="00000000" w:rsidDel="00000000" w:rsidP="00000000" w:rsidRDefault="00000000" w:rsidRPr="00000000" w14:paraId="00000073">
      <w:pPr>
        <w:ind w:firstLine="720"/>
        <w:rPr>
          <w:sz w:val="24"/>
          <w:szCs w:val="24"/>
        </w:rPr>
      </w:pPr>
      <w:r w:rsidDel="00000000" w:rsidR="00000000" w:rsidRPr="00000000">
        <w:rPr>
          <w:sz w:val="24"/>
          <w:szCs w:val="24"/>
          <w:rtl w:val="0"/>
        </w:rPr>
        <w:t xml:space="preserve">Learning center. </w:t>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sz w:val="24"/>
          <w:szCs w:val="24"/>
        </w:rPr>
      </w:pPr>
      <w:r w:rsidDel="00000000" w:rsidR="00000000" w:rsidRPr="00000000">
        <w:rPr>
          <w:rtl w:val="0"/>
        </w:rPr>
      </w:r>
    </w:p>
    <w:p w:rsidR="00000000" w:rsidDel="00000000" w:rsidP="00000000" w:rsidRDefault="00000000" w:rsidRPr="00000000" w14:paraId="00000076">
      <w:pPr>
        <w:ind w:left="0" w:firstLine="0"/>
        <w:rPr>
          <w:sz w:val="24"/>
          <w:szCs w:val="24"/>
        </w:rPr>
      </w:pPr>
      <w:r w:rsidDel="00000000" w:rsidR="00000000" w:rsidRPr="00000000">
        <w:rPr>
          <w:sz w:val="24"/>
          <w:szCs w:val="24"/>
          <w:rtl w:val="0"/>
        </w:rPr>
        <w:t xml:space="preserve">Integrity</w:t>
      </w:r>
    </w:p>
    <w:p w:rsidR="00000000" w:rsidDel="00000000" w:rsidP="00000000" w:rsidRDefault="00000000" w:rsidRPr="00000000" w14:paraId="00000077">
      <w:pPr>
        <w:ind w:left="0" w:firstLine="0"/>
        <w:rPr>
          <w:sz w:val="24"/>
          <w:szCs w:val="24"/>
        </w:rPr>
      </w:pPr>
      <w:r w:rsidDel="00000000" w:rsidR="00000000" w:rsidRPr="00000000">
        <w:rPr>
          <w:rtl w:val="0"/>
        </w:rPr>
      </w:r>
    </w:p>
    <w:p w:rsidR="00000000" w:rsidDel="00000000" w:rsidP="00000000" w:rsidRDefault="00000000" w:rsidRPr="00000000" w14:paraId="00000078">
      <w:pPr>
        <w:rPr>
          <w:i w:val="1"/>
          <w:sz w:val="36"/>
          <w:szCs w:val="36"/>
        </w:rPr>
      </w:pPr>
      <w:r w:rsidDel="00000000" w:rsidR="00000000" w:rsidRPr="00000000">
        <w:rPr>
          <w:i w:val="1"/>
          <w:sz w:val="36"/>
          <w:szCs w:val="36"/>
          <w:rtl w:val="0"/>
        </w:rPr>
        <w:t xml:space="preserve"> </w:t>
      </w:r>
    </w:p>
    <w:p w:rsidR="00000000" w:rsidDel="00000000" w:rsidP="00000000" w:rsidRDefault="00000000" w:rsidRPr="00000000" w14:paraId="00000079">
      <w:pPr>
        <w:rPr>
          <w:i w:val="1"/>
          <w:sz w:val="36"/>
          <w:szCs w:val="36"/>
        </w:rPr>
      </w:pPr>
      <w:r w:rsidDel="00000000" w:rsidR="00000000" w:rsidRPr="00000000">
        <w:rPr>
          <w:rtl w:val="0"/>
        </w:rPr>
      </w:r>
    </w:p>
    <w:p w:rsidR="00000000" w:rsidDel="00000000" w:rsidP="00000000" w:rsidRDefault="00000000" w:rsidRPr="00000000" w14:paraId="0000007A">
      <w:pPr>
        <w:rPr>
          <w:i w:val="1"/>
          <w:sz w:val="36"/>
          <w:szCs w:val="36"/>
        </w:rPr>
      </w:pPr>
      <w:r w:rsidDel="00000000" w:rsidR="00000000" w:rsidRPr="00000000">
        <w:rPr>
          <w:rtl w:val="0"/>
        </w:rPr>
      </w:r>
    </w:p>
    <w:p w:rsidR="00000000" w:rsidDel="00000000" w:rsidP="00000000" w:rsidRDefault="00000000" w:rsidRPr="00000000" w14:paraId="0000007B">
      <w:pPr>
        <w:rPr>
          <w:i w:val="1"/>
          <w:sz w:val="36"/>
          <w:szCs w:val="36"/>
        </w:rPr>
      </w:pPr>
      <w:r w:rsidDel="00000000" w:rsidR="00000000" w:rsidRPr="00000000">
        <w:rPr>
          <w:rtl w:val="0"/>
        </w:rPr>
      </w:r>
    </w:p>
    <w:p w:rsidR="00000000" w:rsidDel="00000000" w:rsidP="00000000" w:rsidRDefault="00000000" w:rsidRPr="00000000" w14:paraId="0000007C">
      <w:pPr>
        <w:rPr>
          <w:i w:val="1"/>
          <w:sz w:val="36"/>
          <w:szCs w:val="36"/>
        </w:rPr>
      </w:pPr>
      <w:r w:rsidDel="00000000" w:rsidR="00000000" w:rsidRPr="00000000">
        <w:rPr>
          <w:rtl w:val="0"/>
        </w:rPr>
      </w:r>
    </w:p>
    <w:p w:rsidR="00000000" w:rsidDel="00000000" w:rsidP="00000000" w:rsidRDefault="00000000" w:rsidRPr="00000000" w14:paraId="0000007D">
      <w:pPr>
        <w:rPr>
          <w:i w:val="1"/>
          <w:sz w:val="36"/>
          <w:szCs w:val="36"/>
        </w:rPr>
      </w:pPr>
      <w:r w:rsidDel="00000000" w:rsidR="00000000" w:rsidRPr="00000000">
        <w:rPr>
          <w:sz w:val="36"/>
          <w:szCs w:val="36"/>
          <w:rtl w:val="0"/>
        </w:rPr>
        <w:t xml:space="preserve">--------------------------</w:t>
      </w:r>
      <w:r w:rsidDel="00000000" w:rsidR="00000000" w:rsidRPr="00000000">
        <w:rPr>
          <w:rtl w:val="0"/>
        </w:rPr>
      </w:r>
    </w:p>
    <w:p w:rsidR="00000000" w:rsidDel="00000000" w:rsidP="00000000" w:rsidRDefault="00000000" w:rsidRPr="00000000" w14:paraId="0000007E">
      <w:pPr>
        <w:rPr>
          <w:i w:val="1"/>
          <w:sz w:val="36"/>
          <w:szCs w:val="36"/>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Sustainability - Ameer Thompson</w:t>
      </w:r>
    </w:p>
    <w:p w:rsidR="00000000" w:rsidDel="00000000" w:rsidP="00000000" w:rsidRDefault="00000000" w:rsidRPr="00000000" w14:paraId="00000080">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color w:val="692c09"/>
          <w:sz w:val="36"/>
          <w:szCs w:val="36"/>
        </w:rPr>
      </w:pPr>
      <w:r w:rsidDel="00000000" w:rsidR="00000000" w:rsidRPr="00000000">
        <w:rPr>
          <w:i w:val="1"/>
          <w:sz w:val="36"/>
          <w:szCs w:val="36"/>
          <w:rtl w:val="0"/>
        </w:rPr>
        <w:t xml:space="preserve">[Ameer:  please insert notes from your breakout session here]</w:t>
      </w:r>
      <w:r w:rsidDel="00000000" w:rsidR="00000000" w:rsidRPr="00000000">
        <w:rPr>
          <w:rtl w:val="0"/>
        </w:rPr>
      </w:r>
    </w:p>
    <w:p w:rsidR="00000000" w:rsidDel="00000000" w:rsidP="00000000" w:rsidRDefault="00000000" w:rsidRPr="00000000" w14:paraId="00000083">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 </w:t>
      </w:r>
    </w:p>
    <w:p w:rsidR="00000000" w:rsidDel="00000000" w:rsidP="00000000" w:rsidRDefault="00000000" w:rsidRPr="00000000" w14:paraId="00000084">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w:t>
      </w:r>
    </w:p>
    <w:p w:rsidR="00000000" w:rsidDel="00000000" w:rsidP="00000000" w:rsidRDefault="00000000" w:rsidRPr="00000000" w14:paraId="00000085">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Transparency and Authenticity - Roz Young</w:t>
      </w:r>
    </w:p>
    <w:p w:rsidR="00000000" w:rsidDel="00000000" w:rsidP="00000000" w:rsidRDefault="00000000" w:rsidRPr="00000000" w14:paraId="00000087">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Relate concept to real life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Authenticity actions not just words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Policy works with goals not impair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What I say is what I do</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Foster students to be authentic selves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Ground up, student driven, How do we ensure that it comes from the student driven place.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How do me good work forward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Look and critique without blame and judge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Looking through an equity lens.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Institutional support that is authentic.</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sz w:val="24"/>
          <w:szCs w:val="24"/>
        </w:rPr>
      </w:pPr>
      <w:r w:rsidDel="00000000" w:rsidR="00000000" w:rsidRPr="00000000">
        <w:rPr>
          <w:sz w:val="24"/>
          <w:szCs w:val="24"/>
          <w:rtl w:val="0"/>
        </w:rPr>
        <w:t xml:space="preserve">Trust, looking at ourselves critically, building community with students.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Calibri" w:cs="Calibri" w:eastAsia="Calibri" w:hAnsi="Calibri"/>
          <w:b w:val="1"/>
          <w:color w:val="692c09"/>
          <w:sz w:val="36"/>
          <w:szCs w:val="36"/>
        </w:rPr>
      </w:pPr>
      <w:r w:rsidDel="00000000" w:rsidR="00000000" w:rsidRPr="00000000">
        <w:rPr>
          <w:sz w:val="24"/>
          <w:szCs w:val="24"/>
          <w:rtl w:val="0"/>
        </w:rPr>
        <w:t xml:space="preserve">Accountability</w:t>
      </w:r>
      <w:r w:rsidDel="00000000" w:rsidR="00000000" w:rsidRPr="00000000">
        <w:rPr>
          <w:rtl w:val="0"/>
        </w:rPr>
      </w:r>
    </w:p>
    <w:p w:rsidR="00000000" w:rsidDel="00000000" w:rsidP="00000000" w:rsidRDefault="00000000" w:rsidRPr="00000000" w14:paraId="00000094">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rtl w:val="0"/>
        </w:rPr>
      </w:r>
    </w:p>
    <w:p w:rsidR="00000000" w:rsidDel="00000000" w:rsidP="00000000" w:rsidRDefault="00000000" w:rsidRPr="00000000" w14:paraId="00000097">
      <w:pPr>
        <w:rPr>
          <w:sz w:val="36"/>
          <w:szCs w:val="36"/>
        </w:rPr>
      </w:pPr>
      <w:r w:rsidDel="00000000" w:rsidR="00000000" w:rsidRPr="00000000">
        <w:rPr>
          <w:rtl w:val="0"/>
        </w:rPr>
      </w:r>
    </w:p>
    <w:p w:rsidR="00000000" w:rsidDel="00000000" w:rsidP="00000000" w:rsidRDefault="00000000" w:rsidRPr="00000000" w14:paraId="00000098">
      <w:pPr>
        <w:rPr>
          <w:sz w:val="36"/>
          <w:szCs w:val="36"/>
        </w:rPr>
      </w:pPr>
      <w:r w:rsidDel="00000000" w:rsidR="00000000" w:rsidRPr="00000000">
        <w:rPr>
          <w:sz w:val="36"/>
          <w:szCs w:val="36"/>
          <w:rtl w:val="0"/>
        </w:rPr>
        <w:t xml:space="preserve">--------------------------</w:t>
      </w:r>
    </w:p>
    <w:p w:rsidR="00000000" w:rsidDel="00000000" w:rsidP="00000000" w:rsidRDefault="00000000" w:rsidRPr="00000000" w14:paraId="00000099">
      <w:pPr>
        <w:rPr>
          <w:sz w:val="36"/>
          <w:szCs w:val="36"/>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Adaptability and Resilience - Alicia Aguirre</w:t>
      </w:r>
    </w:p>
    <w:p w:rsidR="00000000" w:rsidDel="00000000" w:rsidP="00000000" w:rsidRDefault="00000000" w:rsidRPr="00000000" w14:paraId="0000009B">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9D">
      <w:pPr>
        <w:rPr>
          <w:rFonts w:ascii="Calibri" w:cs="Calibri" w:eastAsia="Calibri" w:hAnsi="Calibri"/>
          <w:color w:val="692c09"/>
          <w:sz w:val="36"/>
          <w:szCs w:val="36"/>
        </w:rPr>
      </w:pPr>
      <w:r w:rsidDel="00000000" w:rsidR="00000000" w:rsidRPr="00000000">
        <w:rPr>
          <w:i w:val="1"/>
          <w:sz w:val="36"/>
          <w:szCs w:val="36"/>
          <w:rtl w:val="0"/>
        </w:rPr>
        <w:t xml:space="preserve">[Alicia:  please insert notes from your breakout session here]</w:t>
      </w:r>
      <w:r w:rsidDel="00000000" w:rsidR="00000000" w:rsidRPr="00000000">
        <w:rPr>
          <w:rFonts w:ascii="Calibri" w:cs="Calibri" w:eastAsia="Calibri" w:hAnsi="Calibri"/>
          <w:color w:val="692c09"/>
          <w:sz w:val="36"/>
          <w:szCs w:val="36"/>
          <w:rtl w:val="0"/>
        </w:rPr>
        <w:t xml:space="preserve"> </w:t>
      </w:r>
    </w:p>
    <w:p w:rsidR="00000000" w:rsidDel="00000000" w:rsidP="00000000" w:rsidRDefault="00000000" w:rsidRPr="00000000" w14:paraId="0000009E">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692c09"/>
          <w:sz w:val="36"/>
          <w:szCs w:val="36"/>
        </w:rPr>
      </w:pPr>
      <w:r w:rsidDel="00000000" w:rsidR="00000000" w:rsidRPr="00000000">
        <w:rPr>
          <w:sz w:val="36"/>
          <w:szCs w:val="36"/>
          <w:rtl w:val="0"/>
        </w:rPr>
        <w:t xml:space="preserve">--------------------------</w:t>
      </w:r>
      <w:r w:rsidDel="00000000" w:rsidR="00000000" w:rsidRPr="00000000">
        <w:rPr>
          <w:rtl w:val="0"/>
        </w:rPr>
      </w:r>
    </w:p>
    <w:p w:rsidR="00000000" w:rsidDel="00000000" w:rsidP="00000000" w:rsidRDefault="00000000" w:rsidRPr="00000000" w14:paraId="000000A0">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A1">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Student-Centered - Hyla Lacefield</w:t>
      </w:r>
    </w:p>
    <w:p w:rsidR="00000000" w:rsidDel="00000000" w:rsidP="00000000" w:rsidRDefault="00000000" w:rsidRPr="00000000" w14:paraId="000000A3">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A4">
      <w:pPr>
        <w:rPr>
          <w:i w:val="1"/>
          <w:sz w:val="36"/>
          <w:szCs w:val="36"/>
        </w:rPr>
      </w:pPr>
      <w:r w:rsidDel="00000000" w:rsidR="00000000" w:rsidRPr="00000000">
        <w:rPr>
          <w:i w:val="1"/>
          <w:sz w:val="36"/>
          <w:szCs w:val="36"/>
          <w:rtl w:val="0"/>
        </w:rPr>
        <w:t xml:space="preserve">[Hyla:  please insert notes from your breakout session here]</w:t>
      </w:r>
    </w:p>
    <w:p w:rsidR="00000000" w:rsidDel="00000000" w:rsidP="00000000" w:rsidRDefault="00000000" w:rsidRPr="00000000" w14:paraId="000000A5">
      <w:pPr>
        <w:rPr>
          <w:i w:val="1"/>
          <w:sz w:val="36"/>
          <w:szCs w:val="36"/>
        </w:rPr>
      </w:pPr>
      <w:r w:rsidDel="00000000" w:rsidR="00000000" w:rsidRPr="00000000">
        <w:rPr>
          <w:i w:val="1"/>
          <w:sz w:val="36"/>
          <w:szCs w:val="36"/>
          <w:rtl w:val="0"/>
        </w:rPr>
        <w:t xml:space="preserve">There may be people on the campus who don’t agree with our antiracist work. We have to remind ourselves that we are here to serve students. Our individual opinions are our own, but when you are representing the institution, you are here to serve the students through the institution. To what degree do we have to respect and represent the antiracist ideals that we state as part of our mission, vision, and values. When you are teaching, you need to represent the institution. If you disagree with this antiracist work, it shouldn’t be when we are serving students.</w:t>
      </w:r>
    </w:p>
    <w:p w:rsidR="00000000" w:rsidDel="00000000" w:rsidP="00000000" w:rsidRDefault="00000000" w:rsidRPr="00000000" w14:paraId="000000A6">
      <w:pPr>
        <w:rPr>
          <w:i w:val="1"/>
          <w:sz w:val="36"/>
          <w:szCs w:val="36"/>
        </w:rPr>
      </w:pPr>
      <w:r w:rsidDel="00000000" w:rsidR="00000000" w:rsidRPr="00000000">
        <w:rPr>
          <w:i w:val="1"/>
          <w:sz w:val="36"/>
          <w:szCs w:val="36"/>
          <w:rtl w:val="0"/>
        </w:rPr>
        <w:t xml:space="preserve">-Part of being student centered is making sure our own bias is addressed and kept out of the classroom.</w:t>
      </w:r>
    </w:p>
    <w:p w:rsidR="00000000" w:rsidDel="00000000" w:rsidP="00000000" w:rsidRDefault="00000000" w:rsidRPr="00000000" w14:paraId="000000A7">
      <w:pPr>
        <w:rPr>
          <w:i w:val="1"/>
          <w:sz w:val="36"/>
          <w:szCs w:val="36"/>
        </w:rPr>
      </w:pPr>
      <w:r w:rsidDel="00000000" w:rsidR="00000000" w:rsidRPr="00000000">
        <w:rPr>
          <w:i w:val="1"/>
          <w:sz w:val="36"/>
          <w:szCs w:val="36"/>
          <w:rtl w:val="0"/>
        </w:rPr>
        <w:t xml:space="preserve">-Setting norms of behavior (particularly on Zoom) that help make sure that students feel their voices are being heard and not being undermined or silenced.</w:t>
      </w:r>
    </w:p>
    <w:p w:rsidR="00000000" w:rsidDel="00000000" w:rsidP="00000000" w:rsidRDefault="00000000" w:rsidRPr="00000000" w14:paraId="000000A8">
      <w:pPr>
        <w:rPr>
          <w:i w:val="1"/>
          <w:sz w:val="36"/>
          <w:szCs w:val="36"/>
        </w:rPr>
      </w:pPr>
      <w:r w:rsidDel="00000000" w:rsidR="00000000" w:rsidRPr="00000000">
        <w:rPr>
          <w:rtl w:val="0"/>
        </w:rPr>
      </w:r>
    </w:p>
    <w:p w:rsidR="00000000" w:rsidDel="00000000" w:rsidP="00000000" w:rsidRDefault="00000000" w:rsidRPr="00000000" w14:paraId="000000A9">
      <w:pPr>
        <w:rPr>
          <w:i w:val="1"/>
          <w:sz w:val="36"/>
          <w:szCs w:val="36"/>
        </w:rPr>
      </w:pPr>
      <w:r w:rsidDel="00000000" w:rsidR="00000000" w:rsidRPr="00000000">
        <w:rPr>
          <w:i w:val="1"/>
          <w:sz w:val="36"/>
          <w:szCs w:val="36"/>
          <w:rtl w:val="0"/>
        </w:rPr>
        <w:t xml:space="preserve">There are biases on campus regarding students, but also regarding faculty and staff. I’m not sure how we deal with that. Google manifesto - where the googler said women were inferior. Until we hold people accountable, things won’t change. </w:t>
      </w:r>
    </w:p>
    <w:p w:rsidR="00000000" w:rsidDel="00000000" w:rsidP="00000000" w:rsidRDefault="00000000" w:rsidRPr="00000000" w14:paraId="000000AA">
      <w:pPr>
        <w:rPr>
          <w:i w:val="1"/>
          <w:sz w:val="36"/>
          <w:szCs w:val="36"/>
        </w:rPr>
      </w:pPr>
      <w:r w:rsidDel="00000000" w:rsidR="00000000" w:rsidRPr="00000000">
        <w:rPr>
          <w:rtl w:val="0"/>
        </w:rPr>
      </w:r>
    </w:p>
    <w:p w:rsidR="00000000" w:rsidDel="00000000" w:rsidP="00000000" w:rsidRDefault="00000000" w:rsidRPr="00000000" w14:paraId="000000AB">
      <w:pPr>
        <w:rPr>
          <w:i w:val="1"/>
          <w:sz w:val="36"/>
          <w:szCs w:val="36"/>
        </w:rPr>
      </w:pPr>
      <w:r w:rsidDel="00000000" w:rsidR="00000000" w:rsidRPr="00000000">
        <w:rPr>
          <w:i w:val="1"/>
          <w:sz w:val="36"/>
          <w:szCs w:val="36"/>
          <w:rtl w:val="0"/>
        </w:rPr>
        <w:t xml:space="preserve">Student-centered in a counseling perspective= what the student feels is best for them and what the counselor feels is best for them is not necessarily best for the college.</w:t>
      </w:r>
    </w:p>
    <w:p w:rsidR="00000000" w:rsidDel="00000000" w:rsidP="00000000" w:rsidRDefault="00000000" w:rsidRPr="00000000" w14:paraId="000000AC">
      <w:pPr>
        <w:rPr>
          <w:i w:val="1"/>
          <w:sz w:val="36"/>
          <w:szCs w:val="36"/>
        </w:rPr>
      </w:pPr>
      <w:r w:rsidDel="00000000" w:rsidR="00000000" w:rsidRPr="00000000">
        <w:rPr>
          <w:i w:val="1"/>
          <w:sz w:val="36"/>
          <w:szCs w:val="36"/>
          <w:rtl w:val="0"/>
        </w:rPr>
        <w:t xml:space="preserve">College - full timer and finish quickly. Student and counselor agree that the student needs to reduce their courseload to what is more appropriate to them and what is best for them. Sometimes we have to put aside what is best for the institution in favor of what is best for students. </w:t>
      </w:r>
    </w:p>
    <w:p w:rsidR="00000000" w:rsidDel="00000000" w:rsidP="00000000" w:rsidRDefault="00000000" w:rsidRPr="00000000" w14:paraId="000000AD">
      <w:pPr>
        <w:rPr>
          <w:b w:val="1"/>
          <w:i w:val="1"/>
          <w:sz w:val="36"/>
          <w:szCs w:val="36"/>
        </w:rPr>
      </w:pPr>
      <w:r w:rsidDel="00000000" w:rsidR="00000000" w:rsidRPr="00000000">
        <w:rPr>
          <w:b w:val="1"/>
          <w:i w:val="1"/>
          <w:sz w:val="36"/>
          <w:szCs w:val="36"/>
          <w:rtl w:val="0"/>
        </w:rPr>
        <w:t xml:space="preserve">-Student centered means putting the student first, regardless of what the college has set as its goals.</w:t>
      </w:r>
    </w:p>
    <w:p w:rsidR="00000000" w:rsidDel="00000000" w:rsidP="00000000" w:rsidRDefault="00000000" w:rsidRPr="00000000" w14:paraId="000000AE">
      <w:pPr>
        <w:rPr>
          <w:i w:val="1"/>
          <w:sz w:val="36"/>
          <w:szCs w:val="36"/>
        </w:rPr>
      </w:pPr>
      <w:r w:rsidDel="00000000" w:rsidR="00000000" w:rsidRPr="00000000">
        <w:rPr>
          <w:rtl w:val="0"/>
        </w:rPr>
      </w:r>
    </w:p>
    <w:p w:rsidR="00000000" w:rsidDel="00000000" w:rsidP="00000000" w:rsidRDefault="00000000" w:rsidRPr="00000000" w14:paraId="000000AF">
      <w:pPr>
        <w:rPr>
          <w:i w:val="1"/>
          <w:sz w:val="36"/>
          <w:szCs w:val="36"/>
        </w:rPr>
      </w:pPr>
      <w:r w:rsidDel="00000000" w:rsidR="00000000" w:rsidRPr="00000000">
        <w:rPr>
          <w:i w:val="1"/>
          <w:sz w:val="36"/>
          <w:szCs w:val="36"/>
          <w:rtl w:val="0"/>
        </w:rPr>
        <w:t xml:space="preserve">Sarita-</w:t>
      </w:r>
    </w:p>
    <w:p w:rsidR="00000000" w:rsidDel="00000000" w:rsidP="00000000" w:rsidRDefault="00000000" w:rsidRPr="00000000" w14:paraId="000000B0">
      <w:pPr>
        <w:rPr>
          <w:i w:val="1"/>
          <w:sz w:val="36"/>
          <w:szCs w:val="36"/>
        </w:rPr>
      </w:pPr>
      <w:r w:rsidDel="00000000" w:rsidR="00000000" w:rsidRPr="00000000">
        <w:rPr>
          <w:i w:val="1"/>
          <w:sz w:val="36"/>
          <w:szCs w:val="36"/>
          <w:rtl w:val="0"/>
        </w:rPr>
        <w:t xml:space="preserve">-Is there a well-known way that a student can report behavior in a way they can know is being addressed?</w:t>
      </w:r>
    </w:p>
    <w:p w:rsidR="00000000" w:rsidDel="00000000" w:rsidP="00000000" w:rsidRDefault="00000000" w:rsidRPr="00000000" w14:paraId="000000B1">
      <w:pPr>
        <w:rPr>
          <w:i w:val="1"/>
          <w:sz w:val="36"/>
          <w:szCs w:val="36"/>
        </w:rPr>
      </w:pPr>
      <w:r w:rsidDel="00000000" w:rsidR="00000000" w:rsidRPr="00000000">
        <w:rPr>
          <w:rtl w:val="0"/>
        </w:rPr>
      </w:r>
    </w:p>
    <w:p w:rsidR="00000000" w:rsidDel="00000000" w:rsidP="00000000" w:rsidRDefault="00000000" w:rsidRPr="00000000" w14:paraId="000000B2">
      <w:pPr>
        <w:rPr>
          <w:i w:val="1"/>
          <w:sz w:val="36"/>
          <w:szCs w:val="36"/>
        </w:rPr>
      </w:pPr>
      <w:r w:rsidDel="00000000" w:rsidR="00000000" w:rsidRPr="00000000">
        <w:rPr>
          <w:i w:val="1"/>
          <w:sz w:val="36"/>
          <w:szCs w:val="36"/>
          <w:rtl w:val="0"/>
        </w:rPr>
        <w:t xml:space="preserve">-Students sometimes feel intimidated from going to the Dean to report poor behavior. So, there has been discussion where they can air their complaints with peers, and then the information could be taken to administration.</w:t>
      </w:r>
    </w:p>
    <w:p w:rsidR="00000000" w:rsidDel="00000000" w:rsidP="00000000" w:rsidRDefault="00000000" w:rsidRPr="00000000" w14:paraId="000000B3">
      <w:pPr>
        <w:rPr>
          <w:i w:val="1"/>
          <w:sz w:val="36"/>
          <w:szCs w:val="36"/>
        </w:rPr>
      </w:pPr>
      <w:r w:rsidDel="00000000" w:rsidR="00000000" w:rsidRPr="00000000">
        <w:rPr>
          <w:i w:val="1"/>
          <w:sz w:val="36"/>
          <w:szCs w:val="36"/>
          <w:rtl w:val="0"/>
        </w:rPr>
        <w:t xml:space="preserve">Perhaps somewhere in the Multicultural center, or as part of that. Maybe contact ASCC and see about it.</w:t>
      </w:r>
    </w:p>
    <w:p w:rsidR="00000000" w:rsidDel="00000000" w:rsidP="00000000" w:rsidRDefault="00000000" w:rsidRPr="00000000" w14:paraId="000000B4">
      <w:pPr>
        <w:rPr>
          <w:i w:val="1"/>
          <w:sz w:val="36"/>
          <w:szCs w:val="36"/>
        </w:rPr>
      </w:pPr>
      <w:r w:rsidDel="00000000" w:rsidR="00000000" w:rsidRPr="00000000">
        <w:rPr>
          <w:rtl w:val="0"/>
        </w:rPr>
      </w:r>
    </w:p>
    <w:p w:rsidR="00000000" w:rsidDel="00000000" w:rsidP="00000000" w:rsidRDefault="00000000" w:rsidRPr="00000000" w14:paraId="000000B5">
      <w:pPr>
        <w:rPr>
          <w:i w:val="1"/>
          <w:sz w:val="36"/>
          <w:szCs w:val="36"/>
        </w:rPr>
      </w:pPr>
      <w:r w:rsidDel="00000000" w:rsidR="00000000" w:rsidRPr="00000000">
        <w:rPr>
          <w:i w:val="1"/>
          <w:sz w:val="36"/>
          <w:szCs w:val="36"/>
          <w:rtl w:val="0"/>
        </w:rPr>
        <w:t xml:space="preserve">-Staff and student centered: in our meetings, it would be nice if leaders of our divisions would bring up the topic of what does student centered means in our divisions. </w:t>
      </w:r>
    </w:p>
    <w:p w:rsidR="00000000" w:rsidDel="00000000" w:rsidP="00000000" w:rsidRDefault="00000000" w:rsidRPr="00000000" w14:paraId="000000B6">
      <w:pPr>
        <w:rPr>
          <w:i w:val="1"/>
          <w:sz w:val="36"/>
          <w:szCs w:val="36"/>
        </w:rPr>
      </w:pPr>
      <w:r w:rsidDel="00000000" w:rsidR="00000000" w:rsidRPr="00000000">
        <w:rPr>
          <w:i w:val="1"/>
          <w:sz w:val="36"/>
          <w:szCs w:val="36"/>
          <w:rtl w:val="0"/>
        </w:rPr>
        <w:t xml:space="preserve">-Supporting the college community in supporting students. Many staff do not have direct contact with students, so it’s good to bring that up in division meetings so everyone can be invested in being student centered. </w:t>
      </w:r>
    </w:p>
    <w:p w:rsidR="00000000" w:rsidDel="00000000" w:rsidP="00000000" w:rsidRDefault="00000000" w:rsidRPr="00000000" w14:paraId="000000B7">
      <w:pPr>
        <w:rPr>
          <w:b w:val="1"/>
          <w:sz w:val="36"/>
          <w:szCs w:val="36"/>
        </w:rPr>
      </w:pPr>
      <w:r w:rsidDel="00000000" w:rsidR="00000000" w:rsidRPr="00000000">
        <w:rPr>
          <w:rtl w:val="0"/>
        </w:rPr>
      </w:r>
    </w:p>
    <w:p w:rsidR="00000000" w:rsidDel="00000000" w:rsidP="00000000" w:rsidRDefault="00000000" w:rsidRPr="00000000" w14:paraId="000000B8">
      <w:pPr>
        <w:rPr>
          <w:i w:val="1"/>
          <w:sz w:val="36"/>
          <w:szCs w:val="36"/>
        </w:rPr>
      </w:pPr>
      <w:r w:rsidDel="00000000" w:rsidR="00000000" w:rsidRPr="00000000">
        <w:rPr>
          <w:i w:val="1"/>
          <w:sz w:val="36"/>
          <w:szCs w:val="36"/>
          <w:rtl w:val="0"/>
        </w:rPr>
        <w:t xml:space="preserve">From Chat: </w:t>
      </w:r>
    </w:p>
    <w:p w:rsidR="00000000" w:rsidDel="00000000" w:rsidP="00000000" w:rsidRDefault="00000000" w:rsidRPr="00000000" w14:paraId="000000B9">
      <w:pPr>
        <w:rPr>
          <w:i w:val="1"/>
          <w:sz w:val="36"/>
          <w:szCs w:val="36"/>
        </w:rPr>
      </w:pPr>
      <w:r w:rsidDel="00000000" w:rsidR="00000000" w:rsidRPr="00000000">
        <w:rPr>
          <w:i w:val="1"/>
          <w:sz w:val="36"/>
          <w:szCs w:val="36"/>
          <w:rtl w:val="0"/>
        </w:rPr>
        <w:t xml:space="preserve">They do not want to pursue even with all the reassurance</w:t>
      </w:r>
    </w:p>
    <w:p w:rsidR="00000000" w:rsidDel="00000000" w:rsidP="00000000" w:rsidRDefault="00000000" w:rsidRPr="00000000" w14:paraId="000000BA">
      <w:pPr>
        <w:rPr>
          <w:i w:val="1"/>
          <w:sz w:val="36"/>
          <w:szCs w:val="36"/>
        </w:rPr>
      </w:pPr>
      <w:r w:rsidDel="00000000" w:rsidR="00000000" w:rsidRPr="00000000">
        <w:rPr>
          <w:i w:val="1"/>
          <w:sz w:val="36"/>
          <w:szCs w:val="36"/>
          <w:rtl w:val="0"/>
        </w:rPr>
        <w:t xml:space="preserve">Sarita L. to Everyone (9:34 AM)</w:t>
      </w:r>
    </w:p>
    <w:p w:rsidR="00000000" w:rsidDel="00000000" w:rsidP="00000000" w:rsidRDefault="00000000" w:rsidRPr="00000000" w14:paraId="000000BB">
      <w:pPr>
        <w:rPr>
          <w:i w:val="1"/>
          <w:sz w:val="36"/>
          <w:szCs w:val="36"/>
        </w:rPr>
      </w:pPr>
      <w:r w:rsidDel="00000000" w:rsidR="00000000" w:rsidRPr="00000000">
        <w:rPr>
          <w:i w:val="1"/>
          <w:sz w:val="36"/>
          <w:szCs w:val="36"/>
          <w:rtl w:val="0"/>
        </w:rPr>
        <w:t xml:space="preserve">I feel they would feel more comfortable talking with other students. yes, peers</w:t>
      </w:r>
    </w:p>
    <w:p w:rsidR="00000000" w:rsidDel="00000000" w:rsidP="00000000" w:rsidRDefault="00000000" w:rsidRPr="00000000" w14:paraId="000000BC">
      <w:pPr>
        <w:rPr>
          <w:i w:val="1"/>
          <w:sz w:val="36"/>
          <w:szCs w:val="36"/>
        </w:rPr>
      </w:pPr>
      <w:r w:rsidDel="00000000" w:rsidR="00000000" w:rsidRPr="00000000">
        <w:rPr>
          <w:i w:val="1"/>
          <w:sz w:val="36"/>
          <w:szCs w:val="36"/>
          <w:rtl w:val="0"/>
        </w:rPr>
        <w:t xml:space="preserve">Sarita Santos to Everyone (9:34 AM)</w:t>
      </w:r>
    </w:p>
    <w:p w:rsidR="00000000" w:rsidDel="00000000" w:rsidP="00000000" w:rsidRDefault="00000000" w:rsidRPr="00000000" w14:paraId="000000BD">
      <w:pPr>
        <w:rPr>
          <w:i w:val="1"/>
          <w:sz w:val="36"/>
          <w:szCs w:val="36"/>
        </w:rPr>
      </w:pPr>
      <w:r w:rsidDel="00000000" w:rsidR="00000000" w:rsidRPr="00000000">
        <w:rPr>
          <w:i w:val="1"/>
          <w:sz w:val="36"/>
          <w:szCs w:val="36"/>
          <w:rtl w:val="0"/>
        </w:rPr>
        <w:t xml:space="preserve">Peer mentors, yes</w:t>
      </w:r>
    </w:p>
    <w:p w:rsidR="00000000" w:rsidDel="00000000" w:rsidP="00000000" w:rsidRDefault="00000000" w:rsidRPr="00000000" w14:paraId="000000BE">
      <w:pPr>
        <w:rPr>
          <w:i w:val="1"/>
          <w:sz w:val="36"/>
          <w:szCs w:val="36"/>
        </w:rPr>
      </w:pPr>
      <w:r w:rsidDel="00000000" w:rsidR="00000000" w:rsidRPr="00000000">
        <w:rPr>
          <w:rFonts w:ascii="Arial Unicode MS" w:cs="Arial Unicode MS" w:eastAsia="Arial Unicode MS" w:hAnsi="Arial Unicode MS"/>
          <w:i w:val="1"/>
          <w:sz w:val="36"/>
          <w:szCs w:val="36"/>
          <w:rtl w:val="0"/>
        </w:rPr>
        <w:t xml:space="preserve">Jamie Hui (she | her | 她 ) to Everyone (9:34 AM)</w:t>
      </w:r>
    </w:p>
    <w:p w:rsidR="00000000" w:rsidDel="00000000" w:rsidP="00000000" w:rsidRDefault="00000000" w:rsidRPr="00000000" w14:paraId="000000BF">
      <w:pPr>
        <w:rPr>
          <w:i w:val="1"/>
          <w:sz w:val="36"/>
          <w:szCs w:val="36"/>
        </w:rPr>
      </w:pPr>
      <w:r w:rsidDel="00000000" w:rsidR="00000000" w:rsidRPr="00000000">
        <w:rPr>
          <w:i w:val="1"/>
          <w:sz w:val="36"/>
          <w:szCs w:val="36"/>
          <w:rtl w:val="0"/>
        </w:rPr>
        <w:t xml:space="preserve">And I was told if the students do not come forward/or provide a document/letter, there is nothing the administration can do</w:t>
      </w:r>
    </w:p>
    <w:p w:rsidR="00000000" w:rsidDel="00000000" w:rsidP="00000000" w:rsidRDefault="00000000" w:rsidRPr="00000000" w14:paraId="000000C0">
      <w:pPr>
        <w:rPr>
          <w:i w:val="1"/>
          <w:sz w:val="36"/>
          <w:szCs w:val="36"/>
        </w:rPr>
      </w:pPr>
      <w:r w:rsidDel="00000000" w:rsidR="00000000" w:rsidRPr="00000000">
        <w:rPr>
          <w:i w:val="1"/>
          <w:sz w:val="36"/>
          <w:szCs w:val="36"/>
          <w:rtl w:val="0"/>
        </w:rPr>
        <w:t xml:space="preserve">Sarita Santos to Everyone (9:35 AM)</w:t>
      </w:r>
    </w:p>
    <w:p w:rsidR="00000000" w:rsidDel="00000000" w:rsidP="00000000" w:rsidRDefault="00000000" w:rsidRPr="00000000" w14:paraId="000000C1">
      <w:pPr>
        <w:rPr>
          <w:i w:val="1"/>
          <w:sz w:val="36"/>
          <w:szCs w:val="36"/>
        </w:rPr>
      </w:pPr>
      <w:r w:rsidDel="00000000" w:rsidR="00000000" w:rsidRPr="00000000">
        <w:rPr>
          <w:i w:val="1"/>
          <w:sz w:val="36"/>
          <w:szCs w:val="36"/>
          <w:rtl w:val="0"/>
        </w:rPr>
        <w:t xml:space="preserve">Even when students do come forward with requisite information, what has the administration done historically?  If it all leads to "nothing much," then this would dissuade students as well.</w:t>
      </w:r>
    </w:p>
    <w:p w:rsidR="00000000" w:rsidDel="00000000" w:rsidP="00000000" w:rsidRDefault="00000000" w:rsidRPr="00000000" w14:paraId="000000C2">
      <w:pPr>
        <w:rPr>
          <w:i w:val="1"/>
          <w:sz w:val="36"/>
          <w:szCs w:val="36"/>
        </w:rPr>
      </w:pPr>
      <w:r w:rsidDel="00000000" w:rsidR="00000000" w:rsidRPr="00000000">
        <w:rPr>
          <w:i w:val="1"/>
          <w:sz w:val="36"/>
          <w:szCs w:val="36"/>
          <w:rtl w:val="0"/>
        </w:rPr>
        <w:t xml:space="preserve">Leonor Cabrera to Everyone (9:36 AM)</w:t>
      </w:r>
    </w:p>
    <w:p w:rsidR="00000000" w:rsidDel="00000000" w:rsidP="00000000" w:rsidRDefault="00000000" w:rsidRPr="00000000" w14:paraId="000000C3">
      <w:pPr>
        <w:rPr>
          <w:i w:val="1"/>
          <w:sz w:val="36"/>
          <w:szCs w:val="36"/>
        </w:rPr>
      </w:pPr>
      <w:r w:rsidDel="00000000" w:rsidR="00000000" w:rsidRPr="00000000">
        <w:rPr>
          <w:i w:val="1"/>
          <w:sz w:val="36"/>
          <w:szCs w:val="36"/>
          <w:rtl w:val="0"/>
        </w:rPr>
        <w:t xml:space="preserve">Entitlement</w:t>
      </w:r>
    </w:p>
    <w:p w:rsidR="00000000" w:rsidDel="00000000" w:rsidP="00000000" w:rsidRDefault="00000000" w:rsidRPr="00000000" w14:paraId="000000C4">
      <w:pPr>
        <w:rPr>
          <w:i w:val="1"/>
          <w:sz w:val="36"/>
          <w:szCs w:val="36"/>
        </w:rPr>
      </w:pPr>
      <w:r w:rsidDel="00000000" w:rsidR="00000000" w:rsidRPr="00000000">
        <w:rPr>
          <w:i w:val="1"/>
          <w:sz w:val="36"/>
          <w:szCs w:val="36"/>
          <w:rtl w:val="0"/>
        </w:rPr>
        <w:t xml:space="preserve">Sarita Santos to Everyone (9:36 AM)</w:t>
      </w:r>
    </w:p>
    <w:p w:rsidR="00000000" w:rsidDel="00000000" w:rsidP="00000000" w:rsidRDefault="00000000" w:rsidRPr="00000000" w14:paraId="000000C5">
      <w:pPr>
        <w:rPr>
          <w:i w:val="1"/>
          <w:sz w:val="36"/>
          <w:szCs w:val="36"/>
        </w:rPr>
      </w:pPr>
      <w:r w:rsidDel="00000000" w:rsidR="00000000" w:rsidRPr="00000000">
        <w:rPr>
          <w:i w:val="1"/>
          <w:sz w:val="36"/>
          <w:szCs w:val="36"/>
          <w:rtl w:val="0"/>
        </w:rPr>
        <w:t xml:space="preserve">Need Emotional Intelligence (EQ) workshops</w:t>
      </w:r>
    </w:p>
    <w:p w:rsidR="00000000" w:rsidDel="00000000" w:rsidP="00000000" w:rsidRDefault="00000000" w:rsidRPr="00000000" w14:paraId="000000C6">
      <w:pPr>
        <w:rPr>
          <w:i w:val="1"/>
          <w:sz w:val="36"/>
          <w:szCs w:val="36"/>
        </w:rPr>
      </w:pPr>
      <w:r w:rsidDel="00000000" w:rsidR="00000000" w:rsidRPr="00000000">
        <w:rPr>
          <w:rFonts w:ascii="Arial Unicode MS" w:cs="Arial Unicode MS" w:eastAsia="Arial Unicode MS" w:hAnsi="Arial Unicode MS"/>
          <w:i w:val="1"/>
          <w:sz w:val="36"/>
          <w:szCs w:val="36"/>
          <w:rtl w:val="0"/>
        </w:rPr>
        <w:t xml:space="preserve">Jamie Hui (she | her | 她 ) to Everyone (9:36 AM)</w:t>
      </w:r>
    </w:p>
    <w:p w:rsidR="00000000" w:rsidDel="00000000" w:rsidP="00000000" w:rsidRDefault="00000000" w:rsidRPr="00000000" w14:paraId="000000C7">
      <w:pPr>
        <w:rPr>
          <w:i w:val="1"/>
          <w:sz w:val="36"/>
          <w:szCs w:val="36"/>
        </w:rPr>
      </w:pPr>
      <w:r w:rsidDel="00000000" w:rsidR="00000000" w:rsidRPr="00000000">
        <w:rPr>
          <w:i w:val="1"/>
          <w:sz w:val="36"/>
          <w:szCs w:val="36"/>
          <w:rtl w:val="0"/>
        </w:rPr>
        <w:t xml:space="preserve">Yes yes yes!</w:t>
      </w:r>
    </w:p>
    <w:p w:rsidR="00000000" w:rsidDel="00000000" w:rsidP="00000000" w:rsidRDefault="00000000" w:rsidRPr="00000000" w14:paraId="000000C8">
      <w:pPr>
        <w:rPr>
          <w:i w:val="1"/>
          <w:sz w:val="36"/>
          <w:szCs w:val="36"/>
        </w:rPr>
      </w:pPr>
      <w:r w:rsidDel="00000000" w:rsidR="00000000" w:rsidRPr="00000000">
        <w:rPr>
          <w:i w:val="1"/>
          <w:sz w:val="36"/>
          <w:szCs w:val="36"/>
          <w:rtl w:val="0"/>
        </w:rPr>
        <w:t xml:space="preserve">Me to Everyone (9:37 AM)</w:t>
      </w:r>
    </w:p>
    <w:p w:rsidR="00000000" w:rsidDel="00000000" w:rsidP="00000000" w:rsidRDefault="00000000" w:rsidRPr="00000000" w14:paraId="000000C9">
      <w:pPr>
        <w:rPr>
          <w:i w:val="1"/>
          <w:sz w:val="36"/>
          <w:szCs w:val="36"/>
        </w:rPr>
      </w:pPr>
      <w:r w:rsidDel="00000000" w:rsidR="00000000" w:rsidRPr="00000000">
        <w:rPr>
          <w:i w:val="1"/>
          <w:sz w:val="36"/>
          <w:szCs w:val="36"/>
          <w:rtl w:val="0"/>
        </w:rPr>
        <w:t xml:space="preserve">Entitlement is a big problem everywhere, but particularly in our environment</w:t>
      </w:r>
    </w:p>
    <w:p w:rsidR="00000000" w:rsidDel="00000000" w:rsidP="00000000" w:rsidRDefault="00000000" w:rsidRPr="00000000" w14:paraId="000000CA">
      <w:pPr>
        <w:rPr>
          <w:i w:val="1"/>
          <w:sz w:val="36"/>
          <w:szCs w:val="36"/>
        </w:rPr>
      </w:pPr>
      <w:r w:rsidDel="00000000" w:rsidR="00000000" w:rsidRPr="00000000">
        <w:rPr>
          <w:i w:val="1"/>
          <w:sz w:val="36"/>
          <w:szCs w:val="36"/>
          <w:rtl w:val="0"/>
        </w:rPr>
        <w:t xml:space="preserve">Sarita Santos to Everyone (9:38 AM)</w:t>
      </w:r>
    </w:p>
    <w:p w:rsidR="00000000" w:rsidDel="00000000" w:rsidP="00000000" w:rsidRDefault="00000000" w:rsidRPr="00000000" w14:paraId="000000CB">
      <w:pPr>
        <w:rPr>
          <w:i w:val="1"/>
          <w:sz w:val="36"/>
          <w:szCs w:val="36"/>
        </w:rPr>
      </w:pPr>
      <w:r w:rsidDel="00000000" w:rsidR="00000000" w:rsidRPr="00000000">
        <w:rPr>
          <w:i w:val="1"/>
          <w:sz w:val="36"/>
          <w:szCs w:val="36"/>
          <w:rtl w:val="0"/>
        </w:rPr>
        <w:t xml:space="preserve">Implicit biases</w:t>
      </w:r>
    </w:p>
    <w:p w:rsidR="00000000" w:rsidDel="00000000" w:rsidP="00000000" w:rsidRDefault="00000000" w:rsidRPr="00000000" w14:paraId="000000CC">
      <w:pPr>
        <w:rPr>
          <w:i w:val="1"/>
          <w:sz w:val="36"/>
          <w:szCs w:val="36"/>
        </w:rPr>
      </w:pPr>
      <w:r w:rsidDel="00000000" w:rsidR="00000000" w:rsidRPr="00000000">
        <w:rPr>
          <w:i w:val="1"/>
          <w:sz w:val="36"/>
          <w:szCs w:val="36"/>
          <w:rtl w:val="0"/>
        </w:rPr>
        <w:t xml:space="preserve">Jenna French to Everyone (9:39 AM)</w:t>
      </w:r>
    </w:p>
    <w:p w:rsidR="00000000" w:rsidDel="00000000" w:rsidP="00000000" w:rsidRDefault="00000000" w:rsidRPr="00000000" w14:paraId="000000CD">
      <w:pPr>
        <w:rPr>
          <w:i w:val="1"/>
          <w:sz w:val="36"/>
          <w:szCs w:val="36"/>
        </w:rPr>
      </w:pPr>
      <w:r w:rsidDel="00000000" w:rsidR="00000000" w:rsidRPr="00000000">
        <w:rPr>
          <w:i w:val="1"/>
          <w:sz w:val="36"/>
          <w:szCs w:val="36"/>
          <w:rtl w:val="0"/>
        </w:rPr>
        <w:t xml:space="preserve">well said</w:t>
      </w:r>
    </w:p>
    <w:p w:rsidR="00000000" w:rsidDel="00000000" w:rsidP="00000000" w:rsidRDefault="00000000" w:rsidRPr="00000000" w14:paraId="000000CE">
      <w:pPr>
        <w:rPr>
          <w:i w:val="1"/>
          <w:sz w:val="36"/>
          <w:szCs w:val="36"/>
        </w:rPr>
      </w:pPr>
      <w:r w:rsidDel="00000000" w:rsidR="00000000" w:rsidRPr="00000000">
        <w:rPr>
          <w:i w:val="1"/>
          <w:sz w:val="36"/>
          <w:szCs w:val="36"/>
          <w:rtl w:val="0"/>
        </w:rPr>
        <w:t xml:space="preserve">Michael Limm to Everyone (9:39 AM)</w:t>
      </w:r>
    </w:p>
    <w:p w:rsidR="00000000" w:rsidDel="00000000" w:rsidP="00000000" w:rsidRDefault="00000000" w:rsidRPr="00000000" w14:paraId="000000CF">
      <w:pPr>
        <w:rPr>
          <w:i w:val="1"/>
          <w:sz w:val="36"/>
          <w:szCs w:val="36"/>
        </w:rPr>
      </w:pPr>
      <w:r w:rsidDel="00000000" w:rsidR="00000000" w:rsidRPr="00000000">
        <w:rPr>
          <w:i w:val="1"/>
          <w:sz w:val="36"/>
          <w:szCs w:val="36"/>
          <w:rtl w:val="0"/>
        </w:rPr>
        <w:t xml:space="preserve">For me, student-centered begins with accepting that a student’s reality is their reality, is valid, and where we should start working with them.</w:t>
      </w:r>
    </w:p>
    <w:p w:rsidR="00000000" w:rsidDel="00000000" w:rsidP="00000000" w:rsidRDefault="00000000" w:rsidRPr="00000000" w14:paraId="000000D0">
      <w:pPr>
        <w:rPr>
          <w:i w:val="1"/>
          <w:sz w:val="36"/>
          <w:szCs w:val="36"/>
        </w:rPr>
      </w:pPr>
      <w:r w:rsidDel="00000000" w:rsidR="00000000" w:rsidRPr="00000000">
        <w:rPr>
          <w:i w:val="1"/>
          <w:sz w:val="36"/>
          <w:szCs w:val="36"/>
          <w:rtl w:val="0"/>
        </w:rPr>
        <w:t xml:space="preserve">Sarita L. to Everyone (9:40 AM)</w:t>
      </w:r>
    </w:p>
    <w:p w:rsidR="00000000" w:rsidDel="00000000" w:rsidP="00000000" w:rsidRDefault="00000000" w:rsidRPr="00000000" w14:paraId="000000D1">
      <w:pPr>
        <w:rPr>
          <w:i w:val="1"/>
          <w:sz w:val="36"/>
          <w:szCs w:val="36"/>
        </w:rPr>
      </w:pPr>
      <w:r w:rsidDel="00000000" w:rsidR="00000000" w:rsidRPr="00000000">
        <w:rPr>
          <w:i w:val="1"/>
          <w:sz w:val="36"/>
          <w:szCs w:val="36"/>
          <w:rtl w:val="0"/>
        </w:rPr>
        <w:t xml:space="preserve">Yes, Jamie, we need conversation starters</w:t>
      </w:r>
    </w:p>
    <w:p w:rsidR="00000000" w:rsidDel="00000000" w:rsidP="00000000" w:rsidRDefault="00000000" w:rsidRPr="00000000" w14:paraId="000000D2">
      <w:pPr>
        <w:rPr>
          <w:i w:val="1"/>
          <w:sz w:val="36"/>
          <w:szCs w:val="36"/>
        </w:rPr>
      </w:pPr>
      <w:r w:rsidDel="00000000" w:rsidR="00000000" w:rsidRPr="00000000">
        <w:rPr>
          <w:i w:val="1"/>
          <w:sz w:val="36"/>
          <w:szCs w:val="36"/>
          <w:rtl w:val="0"/>
        </w:rPr>
        <w:t xml:space="preserve">Gloria Darafshi to Everyone (9:40 AM)</w:t>
      </w:r>
    </w:p>
    <w:p w:rsidR="00000000" w:rsidDel="00000000" w:rsidP="00000000" w:rsidRDefault="00000000" w:rsidRPr="00000000" w14:paraId="000000D3">
      <w:pPr>
        <w:rPr>
          <w:i w:val="1"/>
          <w:sz w:val="36"/>
          <w:szCs w:val="36"/>
        </w:rPr>
      </w:pPr>
      <w:r w:rsidDel="00000000" w:rsidR="00000000" w:rsidRPr="00000000">
        <w:rPr>
          <w:i w:val="1"/>
          <w:sz w:val="36"/>
          <w:szCs w:val="36"/>
          <w:rtl w:val="0"/>
        </w:rPr>
        <w:t xml:space="preserve">I like that Michael - thank you!</w:t>
      </w:r>
    </w:p>
    <w:p w:rsidR="00000000" w:rsidDel="00000000" w:rsidP="00000000" w:rsidRDefault="00000000" w:rsidRPr="00000000" w14:paraId="000000D4">
      <w:pPr>
        <w:rPr>
          <w:i w:val="1"/>
          <w:sz w:val="36"/>
          <w:szCs w:val="36"/>
        </w:rPr>
      </w:pPr>
      <w:r w:rsidDel="00000000" w:rsidR="00000000" w:rsidRPr="00000000">
        <w:rPr>
          <w:i w:val="1"/>
          <w:sz w:val="36"/>
          <w:szCs w:val="36"/>
          <w:rtl w:val="0"/>
        </w:rPr>
        <w:t xml:space="preserve">Jenna French to Everyone (9:40 AM)</w:t>
      </w:r>
    </w:p>
    <w:p w:rsidR="00000000" w:rsidDel="00000000" w:rsidP="00000000" w:rsidRDefault="00000000" w:rsidRPr="00000000" w14:paraId="000000D5">
      <w:pPr>
        <w:rPr>
          <w:i w:val="1"/>
          <w:sz w:val="36"/>
          <w:szCs w:val="36"/>
        </w:rPr>
      </w:pPr>
      <w:r w:rsidDel="00000000" w:rsidR="00000000" w:rsidRPr="00000000">
        <w:rPr>
          <w:i w:val="1"/>
          <w:sz w:val="36"/>
          <w:szCs w:val="36"/>
          <w:rtl w:val="0"/>
        </w:rPr>
        <w:t xml:space="preserve">@Michael yes their worldview</w:t>
      </w:r>
    </w:p>
    <w:p w:rsidR="00000000" w:rsidDel="00000000" w:rsidP="00000000" w:rsidRDefault="00000000" w:rsidRPr="00000000" w14:paraId="000000D6">
      <w:pPr>
        <w:rPr>
          <w:i w:val="1"/>
          <w:sz w:val="36"/>
          <w:szCs w:val="36"/>
        </w:rPr>
      </w:pPr>
      <w:r w:rsidDel="00000000" w:rsidR="00000000" w:rsidRPr="00000000">
        <w:rPr>
          <w:rFonts w:ascii="Arial Unicode MS" w:cs="Arial Unicode MS" w:eastAsia="Arial Unicode MS" w:hAnsi="Arial Unicode MS"/>
          <w:i w:val="1"/>
          <w:sz w:val="36"/>
          <w:szCs w:val="36"/>
          <w:rtl w:val="0"/>
        </w:rPr>
        <w:t xml:space="preserve">Jamie Hui (she | her | 她 ) to Everyone (9:41 AM)</w:t>
      </w:r>
    </w:p>
    <w:p w:rsidR="00000000" w:rsidDel="00000000" w:rsidP="00000000" w:rsidRDefault="00000000" w:rsidRPr="00000000" w14:paraId="000000D7">
      <w:pPr>
        <w:rPr>
          <w:i w:val="1"/>
          <w:sz w:val="36"/>
          <w:szCs w:val="36"/>
        </w:rPr>
      </w:pPr>
      <w:r w:rsidDel="00000000" w:rsidR="00000000" w:rsidRPr="00000000">
        <w:rPr>
          <w:i w:val="1"/>
          <w:sz w:val="36"/>
          <w:szCs w:val="36"/>
          <w:rtl w:val="0"/>
        </w:rPr>
        <w:t xml:space="preserve">😊 Michael thank you for sharing, so true!</w:t>
      </w:r>
    </w:p>
    <w:p w:rsidR="00000000" w:rsidDel="00000000" w:rsidP="00000000" w:rsidRDefault="00000000" w:rsidRPr="00000000" w14:paraId="000000D8">
      <w:pPr>
        <w:rPr>
          <w:i w:val="1"/>
          <w:sz w:val="36"/>
          <w:szCs w:val="36"/>
        </w:rPr>
      </w:pPr>
      <w:r w:rsidDel="00000000" w:rsidR="00000000" w:rsidRPr="00000000">
        <w:rPr>
          <w:i w:val="1"/>
          <w:sz w:val="36"/>
          <w:szCs w:val="36"/>
          <w:rtl w:val="0"/>
        </w:rPr>
        <w:t xml:space="preserve">Yesenia Haro to Everyone (9:41 AM)</w:t>
      </w:r>
    </w:p>
    <w:p w:rsidR="00000000" w:rsidDel="00000000" w:rsidP="00000000" w:rsidRDefault="00000000" w:rsidRPr="00000000" w14:paraId="000000D9">
      <w:pPr>
        <w:rPr>
          <w:i w:val="1"/>
          <w:sz w:val="36"/>
          <w:szCs w:val="36"/>
        </w:rPr>
      </w:pPr>
      <w:r w:rsidDel="00000000" w:rsidR="00000000" w:rsidRPr="00000000">
        <w:rPr>
          <w:i w:val="1"/>
          <w:sz w:val="36"/>
          <w:szCs w:val="36"/>
          <w:rtl w:val="0"/>
        </w:rPr>
        <w:t xml:space="preserve">Student centered for me is meet students where they are and support from there. College pushes students to degrees and transfer, but many students are here for other purpose. Also students services, we have ti understand that we have students that are adult learner and we need to offers sevices a different time of the day. Evening hours.</w:t>
      </w:r>
    </w:p>
    <w:p w:rsidR="00000000" w:rsidDel="00000000" w:rsidP="00000000" w:rsidRDefault="00000000" w:rsidRPr="00000000" w14:paraId="000000DA">
      <w:pPr>
        <w:rPr>
          <w:i w:val="1"/>
          <w:sz w:val="36"/>
          <w:szCs w:val="36"/>
        </w:rPr>
      </w:pPr>
      <w:r w:rsidDel="00000000" w:rsidR="00000000" w:rsidRPr="00000000">
        <w:rPr>
          <w:rtl w:val="0"/>
        </w:rPr>
      </w:r>
    </w:p>
    <w:p w:rsidR="00000000" w:rsidDel="00000000" w:rsidP="00000000" w:rsidRDefault="00000000" w:rsidRPr="00000000" w14:paraId="000000DB">
      <w:pPr>
        <w:numPr>
          <w:ilvl w:val="0"/>
          <w:numId w:val="3"/>
        </w:numPr>
        <w:ind w:left="720" w:hanging="360"/>
        <w:rPr>
          <w:i w:val="1"/>
          <w:sz w:val="36"/>
          <w:szCs w:val="36"/>
          <w:u w:val="none"/>
        </w:rPr>
      </w:pPr>
      <w:r w:rsidDel="00000000" w:rsidR="00000000" w:rsidRPr="00000000">
        <w:rPr>
          <w:i w:val="1"/>
          <w:sz w:val="36"/>
          <w:szCs w:val="36"/>
          <w:rtl w:val="0"/>
        </w:rPr>
        <w:t xml:space="preserve">Office hours for classes, tutoring hours and other student services need to align with the times that students need those services as well as the modality that works best for them. Meaning - zoom hours may be more practical if the best time for student engagement is 10pm. </w:t>
      </w:r>
    </w:p>
    <w:p w:rsidR="00000000" w:rsidDel="00000000" w:rsidP="00000000" w:rsidRDefault="00000000" w:rsidRPr="00000000" w14:paraId="000000DC">
      <w:pPr>
        <w:numPr>
          <w:ilvl w:val="0"/>
          <w:numId w:val="3"/>
        </w:numPr>
        <w:ind w:left="720" w:hanging="360"/>
        <w:rPr>
          <w:i w:val="1"/>
          <w:sz w:val="36"/>
          <w:szCs w:val="36"/>
          <w:u w:val="none"/>
        </w:rPr>
      </w:pPr>
      <w:r w:rsidDel="00000000" w:rsidR="00000000" w:rsidRPr="00000000">
        <w:rPr>
          <w:i w:val="1"/>
          <w:sz w:val="36"/>
          <w:szCs w:val="36"/>
          <w:rtl w:val="0"/>
        </w:rPr>
        <w:t xml:space="preserve">Acknowledgement of family &amp; work responsibilities when planning appropriate student support hours.</w:t>
      </w:r>
    </w:p>
    <w:p w:rsidR="00000000" w:rsidDel="00000000" w:rsidP="00000000" w:rsidRDefault="00000000" w:rsidRPr="00000000" w14:paraId="000000DD">
      <w:pPr>
        <w:numPr>
          <w:ilvl w:val="0"/>
          <w:numId w:val="3"/>
        </w:numPr>
        <w:ind w:left="720" w:hanging="360"/>
        <w:rPr>
          <w:i w:val="1"/>
          <w:sz w:val="36"/>
          <w:szCs w:val="36"/>
        </w:rPr>
      </w:pPr>
      <w:r w:rsidDel="00000000" w:rsidR="00000000" w:rsidRPr="00000000">
        <w:rPr>
          <w:i w:val="1"/>
          <w:sz w:val="36"/>
          <w:szCs w:val="36"/>
          <w:rtl w:val="0"/>
        </w:rPr>
        <w:t xml:space="preserve">Jenna French to Everyone (9:42 AM)</w:t>
      </w:r>
    </w:p>
    <w:p w:rsidR="00000000" w:rsidDel="00000000" w:rsidP="00000000" w:rsidRDefault="00000000" w:rsidRPr="00000000" w14:paraId="000000DE">
      <w:pPr>
        <w:numPr>
          <w:ilvl w:val="0"/>
          <w:numId w:val="3"/>
        </w:numPr>
        <w:ind w:left="720" w:hanging="360"/>
        <w:rPr>
          <w:i w:val="1"/>
          <w:sz w:val="36"/>
          <w:szCs w:val="36"/>
        </w:rPr>
      </w:pPr>
      <w:r w:rsidDel="00000000" w:rsidR="00000000" w:rsidRPr="00000000">
        <w:rPr>
          <w:i w:val="1"/>
          <w:sz w:val="36"/>
          <w:szCs w:val="36"/>
          <w:rtl w:val="0"/>
        </w:rPr>
        <w:t xml:space="preserve">@Yesenia yes!</w:t>
      </w:r>
    </w:p>
    <w:p w:rsidR="00000000" w:rsidDel="00000000" w:rsidP="00000000" w:rsidRDefault="00000000" w:rsidRPr="00000000" w14:paraId="000000DF">
      <w:pPr>
        <w:numPr>
          <w:ilvl w:val="0"/>
          <w:numId w:val="3"/>
        </w:numPr>
        <w:ind w:left="720" w:hanging="360"/>
        <w:rPr>
          <w:i w:val="1"/>
          <w:sz w:val="36"/>
          <w:szCs w:val="36"/>
        </w:rPr>
      </w:pPr>
      <w:r w:rsidDel="00000000" w:rsidR="00000000" w:rsidRPr="00000000">
        <w:rPr>
          <w:i w:val="1"/>
          <w:sz w:val="36"/>
          <w:szCs w:val="36"/>
          <w:rtl w:val="0"/>
        </w:rPr>
        <w:t xml:space="preserve">Sarita Santos to Everyone (9:45 AM)</w:t>
      </w:r>
    </w:p>
    <w:p w:rsidR="00000000" w:rsidDel="00000000" w:rsidP="00000000" w:rsidRDefault="00000000" w:rsidRPr="00000000" w14:paraId="000000E0">
      <w:pPr>
        <w:numPr>
          <w:ilvl w:val="0"/>
          <w:numId w:val="3"/>
        </w:numPr>
        <w:ind w:left="720" w:hanging="360"/>
        <w:rPr>
          <w:i w:val="1"/>
          <w:sz w:val="36"/>
          <w:szCs w:val="36"/>
        </w:rPr>
      </w:pPr>
      <w:r w:rsidDel="00000000" w:rsidR="00000000" w:rsidRPr="00000000">
        <w:rPr>
          <w:i w:val="1"/>
          <w:sz w:val="36"/>
          <w:szCs w:val="36"/>
          <w:rtl w:val="0"/>
        </w:rPr>
        <w:t xml:space="preserve">Yes - my busiest zoom office hours are Wed 7-9pm and Saturday 7-9pm.  Day zoom office hours aren't busy.</w:t>
      </w:r>
    </w:p>
    <w:p w:rsidR="00000000" w:rsidDel="00000000" w:rsidP="00000000" w:rsidRDefault="00000000" w:rsidRPr="00000000" w14:paraId="000000E1">
      <w:pPr>
        <w:numPr>
          <w:ilvl w:val="0"/>
          <w:numId w:val="3"/>
        </w:numPr>
        <w:ind w:left="720" w:hanging="360"/>
        <w:rPr>
          <w:i w:val="1"/>
          <w:sz w:val="36"/>
          <w:szCs w:val="36"/>
        </w:rPr>
      </w:pPr>
      <w:r w:rsidDel="00000000" w:rsidR="00000000" w:rsidRPr="00000000">
        <w:rPr>
          <w:i w:val="1"/>
          <w:sz w:val="36"/>
          <w:szCs w:val="36"/>
          <w:rtl w:val="0"/>
        </w:rPr>
        <w:t xml:space="preserve">Michael Limm to Everyone (9:45 AM)</w:t>
      </w:r>
    </w:p>
    <w:p w:rsidR="00000000" w:rsidDel="00000000" w:rsidP="00000000" w:rsidRDefault="00000000" w:rsidRPr="00000000" w14:paraId="000000E2">
      <w:pPr>
        <w:numPr>
          <w:ilvl w:val="0"/>
          <w:numId w:val="3"/>
        </w:numPr>
        <w:ind w:left="720" w:hanging="360"/>
        <w:rPr>
          <w:i w:val="1"/>
          <w:sz w:val="36"/>
          <w:szCs w:val="36"/>
        </w:rPr>
      </w:pPr>
      <w:r w:rsidDel="00000000" w:rsidR="00000000" w:rsidRPr="00000000">
        <w:rPr>
          <w:i w:val="1"/>
          <w:sz w:val="36"/>
          <w:szCs w:val="36"/>
          <w:rtl w:val="0"/>
        </w:rPr>
        <w:t xml:space="preserve">Thanks everyone!</w:t>
      </w:r>
    </w:p>
    <w:p w:rsidR="00000000" w:rsidDel="00000000" w:rsidP="00000000" w:rsidRDefault="00000000" w:rsidRPr="00000000" w14:paraId="000000E3">
      <w:pPr>
        <w:numPr>
          <w:ilvl w:val="0"/>
          <w:numId w:val="3"/>
        </w:numPr>
        <w:ind w:left="720" w:hanging="360"/>
        <w:rPr>
          <w:i w:val="1"/>
          <w:sz w:val="36"/>
          <w:szCs w:val="36"/>
          <w:u w:val="none"/>
        </w:rPr>
      </w:pPr>
      <w:r w:rsidDel="00000000" w:rsidR="00000000" w:rsidRPr="00000000">
        <w:rPr>
          <w:rtl w:val="0"/>
        </w:rPr>
      </w:r>
    </w:p>
    <w:p w:rsidR="00000000" w:rsidDel="00000000" w:rsidP="00000000" w:rsidRDefault="00000000" w:rsidRPr="00000000" w14:paraId="000000E4">
      <w:pPr>
        <w:rPr>
          <w:b w:val="1"/>
          <w:i w:val="1"/>
          <w:sz w:val="36"/>
          <w:szCs w:val="36"/>
        </w:rPr>
      </w:pPr>
      <w:r w:rsidDel="00000000" w:rsidR="00000000" w:rsidRPr="00000000">
        <w:rPr>
          <w:rtl w:val="0"/>
        </w:rPr>
      </w:r>
    </w:p>
    <w:p w:rsidR="00000000" w:rsidDel="00000000" w:rsidP="00000000" w:rsidRDefault="00000000" w:rsidRPr="00000000" w14:paraId="000000E5">
      <w:pPr>
        <w:rPr>
          <w:i w:val="1"/>
          <w:sz w:val="36"/>
          <w:szCs w:val="36"/>
        </w:rPr>
      </w:pPr>
      <w:r w:rsidDel="00000000" w:rsidR="00000000" w:rsidRPr="00000000">
        <w:rPr>
          <w:rtl w:val="0"/>
        </w:rPr>
      </w:r>
    </w:p>
    <w:p w:rsidR="00000000" w:rsidDel="00000000" w:rsidP="00000000" w:rsidRDefault="00000000" w:rsidRPr="00000000" w14:paraId="000000E6">
      <w:pPr>
        <w:rPr>
          <w:i w:val="1"/>
          <w:sz w:val="36"/>
          <w:szCs w:val="36"/>
        </w:rPr>
      </w:pPr>
      <w:r w:rsidDel="00000000" w:rsidR="00000000" w:rsidRPr="00000000">
        <w:rPr>
          <w:rtl w:val="0"/>
        </w:rPr>
      </w:r>
    </w:p>
    <w:p w:rsidR="00000000" w:rsidDel="00000000" w:rsidP="00000000" w:rsidRDefault="00000000" w:rsidRPr="00000000" w14:paraId="000000E7">
      <w:pPr>
        <w:rPr>
          <w:i w:val="1"/>
          <w:sz w:val="36"/>
          <w:szCs w:val="36"/>
        </w:rPr>
      </w:pPr>
      <w:r w:rsidDel="00000000" w:rsidR="00000000" w:rsidRPr="00000000">
        <w:rPr>
          <w:rtl w:val="0"/>
        </w:rPr>
      </w:r>
    </w:p>
    <w:p w:rsidR="00000000" w:rsidDel="00000000" w:rsidP="00000000" w:rsidRDefault="00000000" w:rsidRPr="00000000" w14:paraId="000000E8">
      <w:pPr>
        <w:rPr>
          <w:i w:val="1"/>
          <w:sz w:val="36"/>
          <w:szCs w:val="36"/>
        </w:rPr>
      </w:pPr>
      <w:r w:rsidDel="00000000" w:rsidR="00000000" w:rsidRPr="00000000">
        <w:rPr>
          <w:i w:val="1"/>
          <w:sz w:val="36"/>
          <w:szCs w:val="36"/>
          <w:rtl w:val="0"/>
        </w:rPr>
        <w:t xml:space="preserve">-----------------------------</w:t>
      </w:r>
    </w:p>
    <w:p w:rsidR="00000000" w:rsidDel="00000000" w:rsidP="00000000" w:rsidRDefault="00000000" w:rsidRPr="00000000" w14:paraId="000000E9">
      <w:pPr>
        <w:rPr>
          <w:i w:val="1"/>
          <w:sz w:val="36"/>
          <w:szCs w:val="36"/>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Cultural Humility - David Reed</w:t>
      </w:r>
    </w:p>
    <w:p w:rsidR="00000000" w:rsidDel="00000000" w:rsidP="00000000" w:rsidRDefault="00000000" w:rsidRPr="00000000" w14:paraId="000000EC">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color w:val="692c09"/>
          <w:sz w:val="36"/>
          <w:szCs w:val="36"/>
        </w:rPr>
      </w:pPr>
      <w:r w:rsidDel="00000000" w:rsidR="00000000" w:rsidRPr="00000000">
        <w:rPr>
          <w:rFonts w:ascii="Calibri" w:cs="Calibri" w:eastAsia="Calibri" w:hAnsi="Calibri"/>
          <w:b w:val="1"/>
          <w:color w:val="692c09"/>
          <w:sz w:val="36"/>
          <w:szCs w:val="36"/>
          <w:rtl w:val="0"/>
        </w:rPr>
        <w:t xml:space="preserve">Notes from 10/13/21 </w:t>
      </w:r>
    </w:p>
    <w:p w:rsidR="00000000" w:rsidDel="00000000" w:rsidP="00000000" w:rsidRDefault="00000000" w:rsidRPr="00000000" w14:paraId="000000EE">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EF">
      <w:pPr>
        <w:spacing w:line="331.2" w:lineRule="auto"/>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tl w:val="0"/>
        </w:rPr>
        <w:t xml:space="preserve">Definitions</w:t>
      </w:r>
    </w:p>
    <w:p w:rsidR="00000000" w:rsidDel="00000000" w:rsidP="00000000" w:rsidRDefault="00000000" w:rsidRPr="00000000" w14:paraId="000000F0">
      <w:pPr>
        <w:spacing w:line="331.2" w:lineRule="auto"/>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APA</w:t>
      </w:r>
    </w:p>
    <w:p w:rsidR="00000000" w:rsidDel="00000000" w:rsidP="00000000" w:rsidRDefault="00000000" w:rsidRPr="00000000" w14:paraId="000000F1">
      <w:pPr>
        <w:numPr>
          <w:ilvl w:val="0"/>
          <w:numId w:val="4"/>
        </w:numPr>
        <w:ind w:left="720" w:hanging="360"/>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Cultural humility is the “ability to maintain an interpersonal stance that is other-oriented in relation to aspects of cultural identity that are most important to the [person].</w:t>
      </w:r>
    </w:p>
    <w:p w:rsidR="00000000" w:rsidDel="00000000" w:rsidP="00000000" w:rsidRDefault="00000000" w:rsidRPr="00000000" w14:paraId="000000F2">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F3">
      <w:pPr>
        <w:numPr>
          <w:ilvl w:val="0"/>
          <w:numId w:val="9"/>
        </w:numPr>
        <w:ind w:left="720" w:hanging="360"/>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There are three tenets of cultural humility: </w:t>
      </w:r>
      <w:r w:rsidDel="00000000" w:rsidR="00000000" w:rsidRPr="00000000">
        <w:rPr>
          <w:rFonts w:ascii="Roboto" w:cs="Roboto" w:eastAsia="Roboto" w:hAnsi="Roboto"/>
          <w:b w:val="1"/>
          <w:color w:val="202124"/>
          <w:sz w:val="24"/>
          <w:szCs w:val="24"/>
          <w:rtl w:val="0"/>
        </w:rPr>
        <w:t xml:space="preserve">lifelong learning and self-reflection; mitigating power imbalances; and institutional accountability</w:t>
      </w:r>
      <w:r w:rsidDel="00000000" w:rsidR="00000000" w:rsidRPr="00000000">
        <w:rPr>
          <w:rFonts w:ascii="Roboto" w:cs="Roboto" w:eastAsia="Roboto" w:hAnsi="Roboto"/>
          <w:color w:val="202124"/>
          <w:sz w:val="24"/>
          <w:szCs w:val="24"/>
          <w:rtl w:val="0"/>
        </w:rPr>
        <w:t xml:space="preserve">.</w:t>
      </w:r>
    </w:p>
    <w:p w:rsidR="00000000" w:rsidDel="00000000" w:rsidP="00000000" w:rsidRDefault="00000000" w:rsidRPr="00000000" w14:paraId="000000F4">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F5">
      <w:pPr>
        <w:numPr>
          <w:ilvl w:val="0"/>
          <w:numId w:val="10"/>
        </w:numPr>
        <w:ind w:left="720" w:hanging="360"/>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The practice of cultural humility helps </w:t>
      </w:r>
      <w:r w:rsidDel="00000000" w:rsidR="00000000" w:rsidRPr="00000000">
        <w:rPr>
          <w:rFonts w:ascii="Roboto" w:cs="Roboto" w:eastAsia="Roboto" w:hAnsi="Roboto"/>
          <w:b w:val="1"/>
          <w:color w:val="202124"/>
          <w:sz w:val="24"/>
          <w:szCs w:val="24"/>
          <w:rtl w:val="0"/>
        </w:rPr>
        <w:t xml:space="preserve">mitigate implicit bias</w:t>
      </w:r>
      <w:r w:rsidDel="00000000" w:rsidR="00000000" w:rsidRPr="00000000">
        <w:rPr>
          <w:rFonts w:ascii="Roboto" w:cs="Roboto" w:eastAsia="Roboto" w:hAnsi="Roboto"/>
          <w:color w:val="202124"/>
          <w:sz w:val="24"/>
          <w:szCs w:val="24"/>
          <w:rtl w:val="0"/>
        </w:rPr>
        <w:t xml:space="preserve">, promotes empathy, and aids the provider in acknowledging and respecting patients' individuality.</w:t>
      </w:r>
    </w:p>
    <w:p w:rsidR="00000000" w:rsidDel="00000000" w:rsidP="00000000" w:rsidRDefault="00000000" w:rsidRPr="00000000" w14:paraId="000000F6">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F7">
      <w:pPr>
        <w:numPr>
          <w:ilvl w:val="0"/>
          <w:numId w:val="7"/>
        </w:numPr>
        <w:ind w:left="720" w:hanging="360"/>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The antecedents were </w:t>
      </w:r>
      <w:r w:rsidDel="00000000" w:rsidR="00000000" w:rsidRPr="00000000">
        <w:rPr>
          <w:rFonts w:ascii="Roboto" w:cs="Roboto" w:eastAsia="Roboto" w:hAnsi="Roboto"/>
          <w:b w:val="1"/>
          <w:color w:val="202124"/>
          <w:sz w:val="24"/>
          <w:szCs w:val="24"/>
          <w:rtl w:val="0"/>
        </w:rPr>
        <w:t xml:space="preserve">diversity and power imbalance</w:t>
      </w:r>
      <w:r w:rsidDel="00000000" w:rsidR="00000000" w:rsidRPr="00000000">
        <w:rPr>
          <w:rFonts w:ascii="Roboto" w:cs="Roboto" w:eastAsia="Roboto" w:hAnsi="Roboto"/>
          <w:color w:val="202124"/>
          <w:sz w:val="24"/>
          <w:szCs w:val="24"/>
          <w:rtl w:val="0"/>
        </w:rPr>
        <w:t xml:space="preserve">. The consequences were mutual empowerment, partnerships, respect, optimal care, and lifelong learning. Cultural humility was described as a lifelong process</w:t>
      </w:r>
    </w:p>
    <w:p w:rsidR="00000000" w:rsidDel="00000000" w:rsidP="00000000" w:rsidRDefault="00000000" w:rsidRPr="00000000" w14:paraId="000000F8">
      <w:pPr>
        <w:rPr>
          <w:rFonts w:ascii="Calibri" w:cs="Calibri" w:eastAsia="Calibri" w:hAnsi="Calibri"/>
          <w:color w:val="692c09"/>
          <w:sz w:val="36"/>
          <w:szCs w:val="36"/>
        </w:rPr>
      </w:pPr>
      <w:r w:rsidDel="00000000" w:rsidR="00000000" w:rsidRPr="00000000">
        <w:rPr>
          <w:rtl w:val="0"/>
        </w:rPr>
      </w:r>
    </w:p>
    <w:p w:rsidR="00000000" w:rsidDel="00000000" w:rsidP="00000000" w:rsidRDefault="00000000" w:rsidRPr="00000000" w14:paraId="000000F9">
      <w:pPr>
        <w:numPr>
          <w:ilvl w:val="0"/>
          <w:numId w:val="5"/>
        </w:numPr>
        <w:ind w:left="720" w:hanging="360"/>
        <w:rPr>
          <w:rFonts w:ascii="Roboto" w:cs="Roboto" w:eastAsia="Roboto" w:hAnsi="Roboto"/>
          <w:color w:val="202124"/>
          <w:sz w:val="24"/>
          <w:szCs w:val="24"/>
        </w:rPr>
      </w:pPr>
      <w:r w:rsidDel="00000000" w:rsidR="00000000" w:rsidRPr="00000000">
        <w:rPr>
          <w:rFonts w:ascii="Roboto" w:cs="Roboto" w:eastAsia="Roboto" w:hAnsi="Roboto"/>
          <w:b w:val="1"/>
          <w:color w:val="202124"/>
          <w:sz w:val="24"/>
          <w:szCs w:val="24"/>
          <w:rtl w:val="0"/>
        </w:rPr>
        <w:t xml:space="preserve">Cultural competence</w:t>
      </w:r>
      <w:r w:rsidDel="00000000" w:rsidR="00000000" w:rsidRPr="00000000">
        <w:rPr>
          <w:rFonts w:ascii="Roboto" w:cs="Roboto" w:eastAsia="Roboto" w:hAnsi="Roboto"/>
          <w:color w:val="202124"/>
          <w:sz w:val="24"/>
          <w:szCs w:val="24"/>
          <w:rtl w:val="0"/>
        </w:rPr>
        <w:t xml:space="preserve"> comprises behaviors, attitudes, and policies that can come together on a continuum that will ensure that a system, agency, program, or individual can function effectively and appropriately in diverse cultural interaction ‘and settings. It ensures an understanding, appreciation, and respect of cultural differences and similarities within, among and between groups. (p. 249S)</w:t>
      </w:r>
    </w:p>
    <w:p w:rsidR="00000000" w:rsidDel="00000000" w:rsidP="00000000" w:rsidRDefault="00000000" w:rsidRPr="00000000" w14:paraId="000000FA">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“Other-oriented”, gender identities, more inclusive practices that honor diversity of gender identities and other </w:t>
      </w:r>
    </w:p>
    <w:p w:rsidR="00000000" w:rsidDel="00000000" w:rsidP="00000000" w:rsidRDefault="00000000" w:rsidRPr="00000000" w14:paraId="000000F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Statement helps to level playing field and address idealogies of white supremacy</w:t>
      </w:r>
    </w:p>
    <w:p w:rsidR="00000000" w:rsidDel="00000000" w:rsidP="00000000" w:rsidRDefault="00000000" w:rsidRPr="00000000" w14:paraId="000000F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Cultural humility has a therapy connotation, may not make sense for what we need. Also - how did we arrive at this as a suggestion? Curious if there is other background that could inform intention</w:t>
      </w:r>
    </w:p>
    <w:p w:rsidR="00000000" w:rsidDel="00000000" w:rsidP="00000000" w:rsidRDefault="00000000" w:rsidRPr="00000000" w14:paraId="000000FF">
      <w:pPr>
        <w:rPr>
          <w:rFonts w:ascii="Calibri" w:cs="Calibri" w:eastAsia="Calibri" w:hAnsi="Calibri"/>
          <w:b w:val="1"/>
          <w:color w:val="692c09"/>
          <w:sz w:val="36"/>
          <w:szCs w:val="36"/>
        </w:rPr>
      </w:pPr>
      <w:r w:rsidDel="00000000" w:rsidR="00000000" w:rsidRPr="00000000">
        <w:rPr>
          <w:rtl w:val="0"/>
        </w:rPr>
      </w:r>
    </w:p>
    <w:p w:rsidR="00000000" w:rsidDel="00000000" w:rsidP="00000000" w:rsidRDefault="00000000" w:rsidRPr="00000000" w14:paraId="00000100">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Humility feels weird for some of us, can have connotation of someone being in power, </w:t>
      </w:r>
    </w:p>
    <w:p w:rsidR="00000000" w:rsidDel="00000000" w:rsidP="00000000" w:rsidRDefault="00000000" w:rsidRPr="00000000" w14:paraId="00000101">
      <w:pPr>
        <w:rPr>
          <w:rFonts w:ascii="Roboto" w:cs="Roboto" w:eastAsia="Roboto" w:hAnsi="Roboto"/>
          <w:b w:val="1"/>
          <w:color w:val="202124"/>
          <w:sz w:val="24"/>
          <w:szCs w:val="24"/>
        </w:rPr>
      </w:pPr>
      <w:r w:rsidDel="00000000" w:rsidR="00000000" w:rsidRPr="00000000">
        <w:rPr>
          <w:rFonts w:ascii="Roboto" w:cs="Roboto" w:eastAsia="Roboto" w:hAnsi="Roboto"/>
          <w:color w:val="202124"/>
          <w:sz w:val="24"/>
          <w:szCs w:val="24"/>
          <w:rtl w:val="0"/>
        </w:rPr>
        <w:t xml:space="preserve">we might consider another term like </w:t>
      </w:r>
      <w:r w:rsidDel="00000000" w:rsidR="00000000" w:rsidRPr="00000000">
        <w:rPr>
          <w:rFonts w:ascii="Roboto" w:cs="Roboto" w:eastAsia="Roboto" w:hAnsi="Roboto"/>
          <w:b w:val="1"/>
          <w:color w:val="202124"/>
          <w:sz w:val="24"/>
          <w:szCs w:val="24"/>
          <w:rtl w:val="0"/>
        </w:rPr>
        <w:t xml:space="preserve">cultural equity/cultural understanding</w:t>
      </w:r>
    </w:p>
    <w:p w:rsidR="00000000" w:rsidDel="00000000" w:rsidP="00000000" w:rsidRDefault="00000000" w:rsidRPr="00000000" w14:paraId="00000102">
      <w:pPr>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103">
      <w:pPr>
        <w:rPr>
          <w:rFonts w:ascii="Roboto" w:cs="Roboto" w:eastAsia="Roboto" w:hAnsi="Roboto"/>
          <w:color w:val="202124"/>
          <w:sz w:val="24"/>
          <w:szCs w:val="24"/>
        </w:rPr>
      </w:pPr>
      <w:r w:rsidDel="00000000" w:rsidR="00000000" w:rsidRPr="00000000">
        <w:rPr>
          <w:rFonts w:ascii="Roboto" w:cs="Roboto" w:eastAsia="Roboto" w:hAnsi="Roboto"/>
          <w:b w:val="1"/>
          <w:color w:val="202124"/>
          <w:sz w:val="24"/>
          <w:szCs w:val="24"/>
          <w:rtl w:val="0"/>
        </w:rPr>
        <w:t xml:space="preserve">Cultural kindness</w:t>
      </w:r>
      <w:r w:rsidDel="00000000" w:rsidR="00000000" w:rsidRPr="00000000">
        <w:rPr>
          <w:rFonts w:ascii="Roboto" w:cs="Roboto" w:eastAsia="Roboto" w:hAnsi="Roboto"/>
          <w:color w:val="202124"/>
          <w:sz w:val="24"/>
          <w:szCs w:val="24"/>
          <w:rtl w:val="0"/>
        </w:rPr>
        <w:t xml:space="preserve"> is another broad idea as alternative to “humility” </w:t>
      </w:r>
    </w:p>
    <w:p w:rsidR="00000000" w:rsidDel="00000000" w:rsidP="00000000" w:rsidRDefault="00000000" w:rsidRPr="00000000" w14:paraId="00000104">
      <w:pPr>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105">
      <w:pPr>
        <w:rPr>
          <w:rFonts w:ascii="Roboto" w:cs="Roboto" w:eastAsia="Roboto" w:hAnsi="Roboto"/>
          <w:color w:val="202124"/>
          <w:sz w:val="24"/>
          <w:szCs w:val="24"/>
        </w:rPr>
      </w:pPr>
      <w:r w:rsidDel="00000000" w:rsidR="00000000" w:rsidRPr="00000000">
        <w:rPr>
          <w:rFonts w:ascii="Roboto" w:cs="Roboto" w:eastAsia="Roboto" w:hAnsi="Roboto"/>
          <w:color w:val="202124"/>
          <w:sz w:val="24"/>
          <w:szCs w:val="24"/>
          <w:rtl w:val="0"/>
        </w:rPr>
        <w:t xml:space="preserve">Also discussed how cultural humility aligns with terms like antiracist, more intention and direct language to avoid generalities/lack of clarity</w:t>
      </w:r>
    </w:p>
    <w:p w:rsidR="00000000" w:rsidDel="00000000" w:rsidP="00000000" w:rsidRDefault="00000000" w:rsidRPr="00000000" w14:paraId="00000106">
      <w:pPr>
        <w:rPr>
          <w:rFonts w:ascii="Roboto" w:cs="Roboto" w:eastAsia="Roboto" w:hAnsi="Roboto"/>
          <w:color w:val="202124"/>
          <w:sz w:val="24"/>
          <w:szCs w:val="24"/>
        </w:rPr>
      </w:pPr>
      <w:r w:rsidDel="00000000" w:rsidR="00000000" w:rsidRPr="00000000">
        <w:rPr>
          <w:rtl w:val="0"/>
        </w:rPr>
      </w:r>
    </w:p>
    <w:p w:rsidR="00000000" w:rsidDel="00000000" w:rsidP="00000000" w:rsidRDefault="00000000" w:rsidRPr="00000000" w14:paraId="00000107">
      <w:pPr>
        <w:rPr>
          <w:i w:val="1"/>
          <w:sz w:val="36"/>
          <w:szCs w:val="36"/>
        </w:rPr>
      </w:pPr>
      <w:r w:rsidDel="00000000" w:rsidR="00000000" w:rsidRPr="00000000">
        <w:rPr>
          <w:rtl w:val="0"/>
        </w:rPr>
      </w:r>
    </w:p>
    <w:p w:rsidR="00000000" w:rsidDel="00000000" w:rsidP="00000000" w:rsidRDefault="00000000" w:rsidRPr="00000000" w14:paraId="00000108">
      <w:pPr>
        <w:rPr>
          <w:i w:val="1"/>
          <w:sz w:val="28"/>
          <w:szCs w:val="28"/>
        </w:rPr>
      </w:pPr>
      <w:r w:rsidDel="00000000" w:rsidR="00000000" w:rsidRPr="00000000">
        <w:rPr>
          <w:i w:val="1"/>
          <w:sz w:val="28"/>
          <w:szCs w:val="28"/>
          <w:rtl w:val="0"/>
        </w:rPr>
        <w:t xml:space="preserve">I hear positive ideas in the conversation that to me aren’t clear in the concept of “cultural humility.”  Are we certain “cultural humility” is the apt phrase for what we want?  Inclusion, openness to other perspectives, listening …</w:t>
      </w:r>
    </w:p>
    <w:p w:rsidR="00000000" w:rsidDel="00000000" w:rsidP="00000000" w:rsidRDefault="00000000" w:rsidRPr="00000000" w14:paraId="00000109">
      <w:pPr>
        <w:rPr>
          <w:i w:val="1"/>
          <w:sz w:val="36"/>
          <w:szCs w:val="36"/>
        </w:rPr>
      </w:pPr>
      <w:r w:rsidDel="00000000" w:rsidR="00000000" w:rsidRPr="00000000">
        <w:rPr>
          <w:rtl w:val="0"/>
        </w:rPr>
      </w:r>
    </w:p>
    <w:p w:rsidR="00000000" w:rsidDel="00000000" w:rsidP="00000000" w:rsidRDefault="00000000" w:rsidRPr="00000000" w14:paraId="0000010A">
      <w:pPr>
        <w:rPr>
          <w:i w:val="1"/>
          <w:sz w:val="28"/>
          <w:szCs w:val="28"/>
        </w:rPr>
      </w:pPr>
      <w:r w:rsidDel="00000000" w:rsidR="00000000" w:rsidRPr="00000000">
        <w:rPr>
          <w:i w:val="1"/>
          <w:sz w:val="28"/>
          <w:szCs w:val="28"/>
          <w:rtl w:val="0"/>
        </w:rPr>
        <w:t xml:space="preserve">Respect for other cultures, cultural understanding</w:t>
      </w:r>
    </w:p>
    <w:p w:rsidR="00000000" w:rsidDel="00000000" w:rsidP="00000000" w:rsidRDefault="00000000" w:rsidRPr="00000000" w14:paraId="0000010B">
      <w:pPr>
        <w:rPr>
          <w:i w:val="1"/>
          <w:sz w:val="28"/>
          <w:szCs w:val="28"/>
        </w:rPr>
      </w:pPr>
      <w:r w:rsidDel="00000000" w:rsidR="00000000" w:rsidRPr="00000000">
        <w:rPr>
          <w:rtl w:val="0"/>
        </w:rPr>
      </w:r>
    </w:p>
    <w:p w:rsidR="00000000" w:rsidDel="00000000" w:rsidP="00000000" w:rsidRDefault="00000000" w:rsidRPr="00000000" w14:paraId="0000010C">
      <w:pPr>
        <w:rPr>
          <w:i w:val="1"/>
          <w:sz w:val="28"/>
          <w:szCs w:val="28"/>
        </w:rPr>
      </w:pPr>
      <w:r w:rsidDel="00000000" w:rsidR="00000000" w:rsidRPr="00000000">
        <w:rPr>
          <w:i w:val="1"/>
          <w:sz w:val="28"/>
          <w:szCs w:val="28"/>
          <w:rtl w:val="0"/>
        </w:rPr>
        <w:t xml:space="preserve">“Humility” has a shame/blame aspect. Sounds like a commandment.</w:t>
      </w:r>
    </w:p>
    <w:p w:rsidR="00000000" w:rsidDel="00000000" w:rsidP="00000000" w:rsidRDefault="00000000" w:rsidRPr="00000000" w14:paraId="0000010D">
      <w:pPr>
        <w:rPr>
          <w:i w:val="1"/>
          <w:sz w:val="28"/>
          <w:szCs w:val="28"/>
        </w:rPr>
      </w:pPr>
      <w:r w:rsidDel="00000000" w:rsidR="00000000" w:rsidRPr="00000000">
        <w:rPr>
          <w:rtl w:val="0"/>
        </w:rPr>
      </w:r>
    </w:p>
    <w:p w:rsidR="00000000" w:rsidDel="00000000" w:rsidP="00000000" w:rsidRDefault="00000000" w:rsidRPr="00000000" w14:paraId="0000010E">
      <w:pPr>
        <w:rPr>
          <w:i w:val="1"/>
          <w:sz w:val="28"/>
          <w:szCs w:val="28"/>
        </w:rPr>
      </w:pPr>
      <w:r w:rsidDel="00000000" w:rsidR="00000000" w:rsidRPr="00000000">
        <w:rPr>
          <w:rtl w:val="0"/>
        </w:rPr>
      </w:r>
    </w:p>
    <w:p w:rsidR="00000000" w:rsidDel="00000000" w:rsidP="00000000" w:rsidRDefault="00000000" w:rsidRPr="00000000" w14:paraId="0000010F">
      <w:pPr>
        <w:rPr>
          <w:i w:val="1"/>
          <w:sz w:val="28"/>
          <w:szCs w:val="28"/>
        </w:rPr>
      </w:pPr>
      <w:r w:rsidDel="00000000" w:rsidR="00000000" w:rsidRPr="00000000">
        <w:rPr>
          <w:i w:val="1"/>
          <w:sz w:val="28"/>
          <w:szCs w:val="28"/>
          <w:rtl w:val="0"/>
        </w:rPr>
        <w:t xml:space="preserve">Humility seems more respectful and directed to how we treat people, as opposed to competency.</w:t>
      </w:r>
    </w:p>
    <w:p w:rsidR="00000000" w:rsidDel="00000000" w:rsidP="00000000" w:rsidRDefault="00000000" w:rsidRPr="00000000" w14:paraId="00000110">
      <w:pPr>
        <w:rPr>
          <w:i w:val="1"/>
          <w:sz w:val="28"/>
          <w:szCs w:val="28"/>
        </w:rPr>
      </w:pPr>
      <w:r w:rsidDel="00000000" w:rsidR="00000000" w:rsidRPr="00000000">
        <w:rPr>
          <w:rtl w:val="0"/>
        </w:rPr>
      </w:r>
    </w:p>
    <w:p w:rsidR="00000000" w:rsidDel="00000000" w:rsidP="00000000" w:rsidRDefault="00000000" w:rsidRPr="00000000" w14:paraId="00000111">
      <w:pPr>
        <w:rPr>
          <w:i w:val="1"/>
          <w:sz w:val="28"/>
          <w:szCs w:val="28"/>
        </w:rPr>
      </w:pPr>
      <w:r w:rsidDel="00000000" w:rsidR="00000000" w:rsidRPr="00000000">
        <w:rPr>
          <w:i w:val="1"/>
          <w:sz w:val="28"/>
          <w:szCs w:val="28"/>
          <w:rtl w:val="0"/>
        </w:rPr>
        <w:t xml:space="preserve">I like cultural equity, cultural empathy also suggested, group feels that we should explore alternatives to “cultural humility” to see if we find more resonance with another approach</w:t>
      </w:r>
    </w:p>
    <w:p w:rsidR="00000000" w:rsidDel="00000000" w:rsidP="00000000" w:rsidRDefault="00000000" w:rsidRPr="00000000" w14:paraId="00000112">
      <w:pPr>
        <w:rPr>
          <w:i w:val="1"/>
          <w:sz w:val="36"/>
          <w:szCs w:val="36"/>
        </w:rPr>
      </w:pPr>
      <w:r w:rsidDel="00000000" w:rsidR="00000000" w:rsidRPr="00000000">
        <w:rPr>
          <w:rtl w:val="0"/>
        </w:rPr>
      </w:r>
    </w:p>
    <w:p w:rsidR="00000000" w:rsidDel="00000000" w:rsidP="00000000" w:rsidRDefault="00000000" w:rsidRPr="00000000" w14:paraId="00000113">
      <w:pPr>
        <w:rPr>
          <w:i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CANMVV" TargetMode="External"/><Relationship Id="rId7" Type="http://schemas.openxmlformats.org/officeDocument/2006/relationships/hyperlink" Target="https://jamboard.google.com/d/170O2-lwG5-VRSIno0TQRhbbq-XjJ6Rm0cIyQ40DEq0w/edit?usp=sharing" TargetMode="External"/><Relationship Id="rId8" Type="http://schemas.openxmlformats.org/officeDocument/2006/relationships/hyperlink" Target="https://jamboard.google.com/d/170O2-lwG5-VRSIno0TQRhbbq-XjJ6Rm0cIyQ40DEq0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