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20CCE3" w14:textId="77777777" w:rsidR="00207CDD" w:rsidRDefault="00944230">
      <w:pPr>
        <w:shd w:val="clear" w:color="auto" w:fill="FFFFFF"/>
        <w:jc w:val="center"/>
      </w:pPr>
      <w:r>
        <w:rPr>
          <w:b/>
        </w:rPr>
        <w:t xml:space="preserve">Educational Master Planning Task Force </w:t>
      </w:r>
      <w:r>
        <w:t xml:space="preserve"> </w:t>
      </w:r>
    </w:p>
    <w:p w14:paraId="666103BE" w14:textId="1508D847" w:rsidR="00207CDD" w:rsidRDefault="00944230">
      <w:pPr>
        <w:shd w:val="clear" w:color="auto" w:fill="FFFFFF"/>
        <w:jc w:val="center"/>
      </w:pPr>
      <w:r>
        <w:rPr>
          <w:b/>
        </w:rPr>
        <w:t xml:space="preserve">Meeting </w:t>
      </w:r>
      <w:r>
        <w:t xml:space="preserve"> </w:t>
      </w:r>
      <w:r w:rsidR="00847EA1">
        <w:t>#4</w:t>
      </w:r>
    </w:p>
    <w:p w14:paraId="32D983B7" w14:textId="77777777" w:rsidR="00207CDD" w:rsidRDefault="00944230">
      <w:pPr>
        <w:shd w:val="clear" w:color="auto" w:fill="FFFFFF"/>
        <w:jc w:val="center"/>
      </w:pPr>
      <w:r>
        <w:rPr>
          <w:b/>
        </w:rPr>
        <w:t xml:space="preserve">September 29, 2021 </w:t>
      </w:r>
      <w:r>
        <w:t xml:space="preserve"> </w:t>
      </w:r>
    </w:p>
    <w:p w14:paraId="5D9EC857" w14:textId="77777777" w:rsidR="00207CDD" w:rsidRDefault="00944230">
      <w:pPr>
        <w:shd w:val="clear" w:color="auto" w:fill="FFFFFF"/>
        <w:jc w:val="center"/>
      </w:pPr>
      <w:r>
        <w:rPr>
          <w:b/>
        </w:rPr>
        <w:t xml:space="preserve">MEETING MINUTES </w:t>
      </w:r>
      <w:r>
        <w:t xml:space="preserve"> </w:t>
      </w:r>
    </w:p>
    <w:p w14:paraId="2F7888AC" w14:textId="77777777" w:rsidR="00BE1AC9" w:rsidRDefault="00BE1AC9">
      <w:pPr>
        <w:shd w:val="clear" w:color="auto" w:fill="FFFFFF"/>
        <w:ind w:right="440"/>
        <w:rPr>
          <w:b/>
        </w:rPr>
      </w:pPr>
    </w:p>
    <w:p w14:paraId="3E200ADF" w14:textId="77777777" w:rsidR="00BE1AC9" w:rsidRDefault="00BE1AC9">
      <w:pPr>
        <w:shd w:val="clear" w:color="auto" w:fill="FFFFFF"/>
        <w:ind w:right="440"/>
      </w:pPr>
      <w:r>
        <w:rPr>
          <w:b/>
        </w:rPr>
        <w:t>Task Force Members Present:</w:t>
      </w:r>
      <w:r w:rsidR="00944230">
        <w:rPr>
          <w:b/>
        </w:rPr>
        <w:t xml:space="preserve"> </w:t>
      </w:r>
      <w:r w:rsidR="00944230">
        <w:t>David Eck, Roslind Young,</w:t>
      </w:r>
      <w:r w:rsidR="00944230">
        <w:rPr>
          <w:b/>
        </w:rPr>
        <w:t xml:space="preserve"> </w:t>
      </w:r>
      <w:r>
        <w:rPr>
          <w:b/>
        </w:rPr>
        <w:t>J</w:t>
      </w:r>
      <w:r w:rsidR="00944230">
        <w:t xml:space="preserve">eanne Stalker, Nimsi Garcia, </w:t>
      </w:r>
      <w:r>
        <w:t xml:space="preserve">Eddy Harris, Jenna French, Mary Ho, Wissem Bennani, </w:t>
      </w:r>
      <w:r w:rsidR="00944230">
        <w:t xml:space="preserve">Allison Hughes, Hyla Lacefield, Alicia Aguirre, </w:t>
      </w:r>
      <w:r w:rsidR="00944230">
        <w:t>Krystal Martinez</w:t>
      </w:r>
      <w:r>
        <w:t>, Mira Rubio, Brittney Somora-Delgadillo.</w:t>
      </w:r>
      <w:r w:rsidR="00944230">
        <w:t xml:space="preserve"> </w:t>
      </w:r>
    </w:p>
    <w:p w14:paraId="6E4DE56D" w14:textId="77777777" w:rsidR="00207CDD" w:rsidRDefault="00944230">
      <w:pPr>
        <w:shd w:val="clear" w:color="auto" w:fill="FFFFFF"/>
        <w:ind w:right="440"/>
      </w:pPr>
      <w:r w:rsidRPr="00BE1AC9">
        <w:rPr>
          <w:b/>
        </w:rPr>
        <w:t>PRIE</w:t>
      </w:r>
      <w:r>
        <w:t xml:space="preserve">:  Karen Engel, Alex Claxton, </w:t>
      </w:r>
      <w:r>
        <w:t>Is</w:t>
      </w:r>
      <w:r>
        <w:t xml:space="preserve">aac Chukwudebe  </w:t>
      </w:r>
    </w:p>
    <w:p w14:paraId="3D676D53" w14:textId="77777777" w:rsidR="00BE1AC9" w:rsidRDefault="00BE1AC9">
      <w:pPr>
        <w:shd w:val="clear" w:color="auto" w:fill="FFFFFF"/>
        <w:ind w:right="440"/>
      </w:pPr>
      <w:r w:rsidRPr="00BE1AC9">
        <w:rPr>
          <w:b/>
        </w:rPr>
        <w:t>Task Force Members Absent</w:t>
      </w:r>
      <w:r>
        <w:t>:  Leonor Cabrera</w:t>
      </w:r>
    </w:p>
    <w:p w14:paraId="43D9E431" w14:textId="711E859B" w:rsidR="00BE1AC9" w:rsidRDefault="00BE1AC9">
      <w:pPr>
        <w:shd w:val="clear" w:color="auto" w:fill="FFFFFF"/>
        <w:ind w:right="440"/>
      </w:pPr>
      <w:r w:rsidRPr="00BE1AC9">
        <w:rPr>
          <w:b/>
        </w:rPr>
        <w:t>Community Members Present</w:t>
      </w:r>
      <w:r>
        <w:t xml:space="preserve">: </w:t>
      </w:r>
      <w:r>
        <w:t>Nancy Moricette, Kendra Carpenter</w:t>
      </w:r>
      <w:r>
        <w:t xml:space="preserve"> and Smeza Keegan of Áse Power Consult; </w:t>
      </w:r>
      <w:r>
        <w:t>Matt Lee, David Reed, Ameer Thompson,</w:t>
      </w:r>
      <w:r>
        <w:t xml:space="preserve"> Tammy Robinson.</w:t>
      </w:r>
    </w:p>
    <w:p w14:paraId="3AF86CDE" w14:textId="73D41B48" w:rsidR="00944230" w:rsidRDefault="00944230">
      <w:pPr>
        <w:pBdr>
          <w:bottom w:val="single" w:sz="6" w:space="1" w:color="auto"/>
        </w:pBdr>
        <w:shd w:val="clear" w:color="auto" w:fill="FFFFFF"/>
        <w:ind w:right="440"/>
      </w:pPr>
    </w:p>
    <w:p w14:paraId="7E2657F2" w14:textId="77777777" w:rsidR="00944230" w:rsidRDefault="00944230">
      <w:pPr>
        <w:shd w:val="clear" w:color="auto" w:fill="FFFFFF"/>
        <w:ind w:right="440"/>
      </w:pPr>
      <w:bookmarkStart w:id="0" w:name="_GoBack"/>
      <w:bookmarkEnd w:id="0"/>
    </w:p>
    <w:p w14:paraId="1913F9E1" w14:textId="77777777" w:rsidR="00207CDD" w:rsidRDefault="00207CDD">
      <w:pPr>
        <w:shd w:val="clear" w:color="auto" w:fill="FFFFFF"/>
        <w:ind w:right="440"/>
      </w:pPr>
    </w:p>
    <w:p w14:paraId="2E65EA8E" w14:textId="77777777" w:rsidR="00207CDD" w:rsidRDefault="00944230">
      <w:pPr>
        <w:shd w:val="clear" w:color="auto" w:fill="FFFFFF"/>
        <w:ind w:left="20" w:right="580"/>
      </w:pPr>
      <w:r>
        <w:t xml:space="preserve">Task Force Members were welcomed by the Tri-Chairs of the Task Force (Eck, Young, Engel).  </w:t>
      </w:r>
    </w:p>
    <w:p w14:paraId="16E41DCF" w14:textId="77777777" w:rsidR="00BE1AC9" w:rsidRDefault="00BE1AC9">
      <w:pPr>
        <w:shd w:val="clear" w:color="auto" w:fill="FFFFFF"/>
      </w:pPr>
    </w:p>
    <w:p w14:paraId="485847F8" w14:textId="77777777" w:rsidR="00207CDD" w:rsidRDefault="00944230">
      <w:pPr>
        <w:shd w:val="clear" w:color="auto" w:fill="FFFFFF"/>
      </w:pPr>
      <w:r>
        <w:t xml:space="preserve">Tri Chairs presented the minutes of the previous meeting and members confirmed its accuracy (consensus).  </w:t>
      </w:r>
    </w:p>
    <w:p w14:paraId="7DCDD0A7" w14:textId="77777777" w:rsidR="00207CDD" w:rsidRDefault="00944230">
      <w:pPr>
        <w:shd w:val="clear" w:color="auto" w:fill="FFFFFF"/>
      </w:pPr>
      <w:r>
        <w:t xml:space="preserve"> </w:t>
      </w:r>
    </w:p>
    <w:p w14:paraId="5BCA9585" w14:textId="7D3FD4F4" w:rsidR="00207CDD" w:rsidRDefault="00847EA1">
      <w:pPr>
        <w:shd w:val="clear" w:color="auto" w:fill="FFFFFF"/>
      </w:pPr>
      <w:r>
        <w:t xml:space="preserve">Nancy Moricette, Founder of </w:t>
      </w:r>
      <w:r w:rsidR="00944230">
        <w:t>Ase Power</w:t>
      </w:r>
      <w:r>
        <w:t xml:space="preserve"> Consult (APC), </w:t>
      </w:r>
      <w:r w:rsidR="00944230">
        <w:t>provided an</w:t>
      </w:r>
      <w:r w:rsidR="00944230">
        <w:t xml:space="preserve"> update on progress made thus far in</w:t>
      </w:r>
      <w:r>
        <w:t xml:space="preserve"> the</w:t>
      </w:r>
      <w:r w:rsidR="00944230">
        <w:t xml:space="preserve"> listening sessions</w:t>
      </w:r>
      <w:r>
        <w:t xml:space="preserve"> APC is having with Student, Faculty and Classified Senate leaders</w:t>
      </w:r>
      <w:r w:rsidR="00944230">
        <w:t>. She shared them</w:t>
      </w:r>
      <w:r>
        <w:t>es identified and informed the Task F</w:t>
      </w:r>
      <w:r w:rsidR="00944230">
        <w:t>orce of planned extra three sessions per request. Some specific concerns noted in the listening sessions were the need for psychological safety, su</w:t>
      </w:r>
      <w:r w:rsidR="00944230">
        <w:t xml:space="preserve">pport in the face of overwhelming workloads, and space to vent frustrations. Additionally, the sessions revealed calls for connection opportunities and transparency on pay and recognition of staff to ensure fairness.   </w:t>
      </w:r>
    </w:p>
    <w:p w14:paraId="05D6FD17" w14:textId="77777777" w:rsidR="00207CDD" w:rsidRDefault="00944230">
      <w:pPr>
        <w:shd w:val="clear" w:color="auto" w:fill="FFFFFF"/>
      </w:pPr>
      <w:r>
        <w:t xml:space="preserve"> </w:t>
      </w:r>
    </w:p>
    <w:p w14:paraId="23B812CE" w14:textId="1E73653D" w:rsidR="00207CDD" w:rsidRDefault="00944230">
      <w:pPr>
        <w:shd w:val="clear" w:color="auto" w:fill="FFFFFF"/>
      </w:pPr>
      <w:r>
        <w:t>Chair Young led a debriefing of th</w:t>
      </w:r>
      <w:r>
        <w:t>e concluded SCUP training. Some helpful components of the training identified were the opportunity to learn abbreviations, the shark tank activity, breakout rooms, and the workbook. In addition, participants credited SCUP with new knowledge about complemen</w:t>
      </w:r>
      <w:r>
        <w:t xml:space="preserve">ting great ideas with buy-in, staffing, money, and physical space. Finally, participants indicated a deeper understanding of the concepts of goals, tactics, and strategy. In response to a request for physical copies of the workbook, </w:t>
      </w:r>
      <w:r w:rsidR="00847EA1">
        <w:t xml:space="preserve">PRIE Dean Engel requested that </w:t>
      </w:r>
      <w:r>
        <w:t xml:space="preserve">interested persons </w:t>
      </w:r>
      <w:r w:rsidR="00847EA1">
        <w:t>email her and she would identify resources to make some printed copies.</w:t>
      </w:r>
    </w:p>
    <w:p w14:paraId="67B62C32" w14:textId="77777777" w:rsidR="00207CDD" w:rsidRDefault="00944230">
      <w:pPr>
        <w:shd w:val="clear" w:color="auto" w:fill="FFFFFF"/>
      </w:pPr>
      <w:r>
        <w:t xml:space="preserve"> </w:t>
      </w:r>
    </w:p>
    <w:p w14:paraId="52CA5F51" w14:textId="6F3EC622" w:rsidR="00207CDD" w:rsidRDefault="00944230">
      <w:pPr>
        <w:shd w:val="clear" w:color="auto" w:fill="FFFFFF"/>
      </w:pPr>
      <w:r>
        <w:t xml:space="preserve">Chair Engel solicited input on revisiting the EMP timeline. She highlighted the need for flexibility, sufficient time to collect information, and a reflection </w:t>
      </w:r>
      <w:r w:rsidR="00847EA1">
        <w:t>on whether the flow of activities and discussions still makes sense, given what we learned from SCUP</w:t>
      </w:r>
      <w:r>
        <w:t>. Concern about a possible conflict of the cur</w:t>
      </w:r>
      <w:r>
        <w:t xml:space="preserve">rent timeline with course scheduling by faculty was raised.  </w:t>
      </w:r>
    </w:p>
    <w:p w14:paraId="38B78882" w14:textId="77777777" w:rsidR="00207CDD" w:rsidRDefault="00944230">
      <w:pPr>
        <w:shd w:val="clear" w:color="auto" w:fill="FFFFFF"/>
      </w:pPr>
      <w:r>
        <w:t xml:space="preserve"> </w:t>
      </w:r>
    </w:p>
    <w:p w14:paraId="73FCB425" w14:textId="37B5B6AF" w:rsidR="00207CDD" w:rsidRDefault="00944230">
      <w:pPr>
        <w:shd w:val="clear" w:color="auto" w:fill="FFFFFF"/>
      </w:pPr>
      <w:r>
        <w:t xml:space="preserve">Chair Eck led a discussion on our Mission, Vision, and Values statements considering SCUP criteria </w:t>
      </w:r>
      <w:r w:rsidR="00847EA1">
        <w:t xml:space="preserve">(SCUP Toolkit) </w:t>
      </w:r>
      <w:r>
        <w:t xml:space="preserve">such as brevity and ease of memorization. The statements from Skyline, San Mateo, and Cañada </w:t>
      </w:r>
      <w:r>
        <w:t>were compared</w:t>
      </w:r>
      <w:r w:rsidR="00847EA1">
        <w:t xml:space="preserve"> anonymously, and Task F</w:t>
      </w:r>
      <w:r>
        <w:t>orce members voted in support of developing new statements. Members also endorsed novel statements instead of tweaks to the old ones and elaborating the significance of our Values.</w:t>
      </w:r>
    </w:p>
    <w:p w14:paraId="4097F63D" w14:textId="77777777" w:rsidR="00207CDD" w:rsidRDefault="00207CDD">
      <w:pPr>
        <w:shd w:val="clear" w:color="auto" w:fill="FFFFFF"/>
      </w:pPr>
    </w:p>
    <w:p w14:paraId="20CE534F" w14:textId="77777777" w:rsidR="00207CDD" w:rsidRDefault="00944230">
      <w:pPr>
        <w:shd w:val="clear" w:color="auto" w:fill="FFFFFF"/>
      </w:pPr>
      <w:r>
        <w:t>The Task Force split into three breakout rooms fo</w:t>
      </w:r>
      <w:r>
        <w:t xml:space="preserve">r immediate work on Mission, Vision, and Values statements.  </w:t>
      </w:r>
    </w:p>
    <w:p w14:paraId="265ECCAD" w14:textId="77777777" w:rsidR="00207CDD" w:rsidRDefault="00944230">
      <w:pPr>
        <w:shd w:val="clear" w:color="auto" w:fill="FFFFFF"/>
      </w:pPr>
      <w:r>
        <w:t xml:space="preserve">  </w:t>
      </w:r>
    </w:p>
    <w:p w14:paraId="1DDECD8F" w14:textId="7104C163" w:rsidR="00207CDD" w:rsidRDefault="00944230">
      <w:pPr>
        <w:shd w:val="clear" w:color="auto" w:fill="FFFFFF"/>
      </w:pPr>
      <w:r>
        <w:lastRenderedPageBreak/>
        <w:t xml:space="preserve">The team drafting Values endorsed the use of ‘disruptive’ and ‘forward thinking’ language to promote societal change favorable to the underrepresented. Also supported was the draft of a list </w:t>
      </w:r>
      <w:r>
        <w:t>with non-overlapping statements and clarifying definitions. The Value, ‘accountability,’ was highlighted as exemplifying the need for definitions because, on its own, it is unclear who is to be held accountable. The Value, ‘equity,’ was identified as overa</w:t>
      </w:r>
      <w:r>
        <w:t>rching and essential to add to the list of Values. Some proposed definitions of equity were ‘removing barriers’ and ‘embracing diversity and equal opportunity.’ ‘Academic Excellence or Distinction’ was suggested as a substitution for ‘High Academic Standar</w:t>
      </w:r>
      <w:r>
        <w:t>ds.’ Additional proposed Values were ‘Antiracism,’ ‘Diversity and Inclusion,’ ‘Community Partnerships,’ and ‘Sustainability.’ The Va</w:t>
      </w:r>
      <w:r w:rsidR="00847EA1">
        <w:t xml:space="preserve">lues team decided to schedule an additional </w:t>
      </w:r>
      <w:r>
        <w:t>meeting to complete the task of drafting new Values</w:t>
      </w:r>
      <w:r w:rsidR="00847EA1">
        <w:t xml:space="preserve"> and will return to the Task Force with their recommendations next week</w:t>
      </w:r>
      <w:r>
        <w:t xml:space="preserve">.  </w:t>
      </w:r>
    </w:p>
    <w:p w14:paraId="0780B015" w14:textId="77777777" w:rsidR="00207CDD" w:rsidRDefault="00944230">
      <w:pPr>
        <w:shd w:val="clear" w:color="auto" w:fill="FFFFFF"/>
      </w:pPr>
      <w:r>
        <w:t xml:space="preserve"> </w:t>
      </w:r>
    </w:p>
    <w:p w14:paraId="6EEFD3E4" w14:textId="77777777" w:rsidR="00207CDD" w:rsidRDefault="00944230">
      <w:pPr>
        <w:shd w:val="clear" w:color="auto" w:fill="FFFFFF"/>
      </w:pPr>
      <w:r>
        <w:t xml:space="preserve"> The teams drafting a new Mission a</w:t>
      </w:r>
      <w:r>
        <w:t xml:space="preserve">nd Vision shared documents containing their proposals.     </w:t>
      </w:r>
    </w:p>
    <w:p w14:paraId="01A0CFDD" w14:textId="77777777" w:rsidR="00207CDD" w:rsidRDefault="00944230">
      <w:pPr>
        <w:shd w:val="clear" w:color="auto" w:fill="FFFFFF"/>
      </w:pPr>
      <w:r>
        <w:t xml:space="preserve"> </w:t>
      </w:r>
    </w:p>
    <w:p w14:paraId="1152F27B" w14:textId="77777777" w:rsidR="00207CDD" w:rsidRDefault="00207CDD">
      <w:pPr>
        <w:shd w:val="clear" w:color="auto" w:fill="FFFFFF"/>
      </w:pPr>
    </w:p>
    <w:p w14:paraId="362D1E12" w14:textId="77777777" w:rsidR="00207CDD" w:rsidRDefault="00944230">
      <w:pPr>
        <w:shd w:val="clear" w:color="auto" w:fill="FFFFFF"/>
      </w:pPr>
      <w:r>
        <w:t xml:space="preserve"> </w:t>
      </w:r>
    </w:p>
    <w:p w14:paraId="7BE75F28" w14:textId="77777777" w:rsidR="00207CDD" w:rsidRDefault="00944230">
      <w:pPr>
        <w:shd w:val="clear" w:color="auto" w:fill="FFFFFF"/>
      </w:pPr>
      <w:r>
        <w:t xml:space="preserve"> </w:t>
      </w:r>
    </w:p>
    <w:p w14:paraId="763A761E" w14:textId="77777777" w:rsidR="00207CDD" w:rsidRDefault="00207CDD">
      <w:pPr>
        <w:shd w:val="clear" w:color="auto" w:fill="FFFFFF"/>
      </w:pPr>
    </w:p>
    <w:p w14:paraId="3BD24F04" w14:textId="77777777" w:rsidR="00207CDD" w:rsidRDefault="00207CDD">
      <w:pPr>
        <w:shd w:val="clear" w:color="auto" w:fill="FFFFFF"/>
      </w:pPr>
    </w:p>
    <w:sectPr w:rsidR="00207CDD">
      <w:headerReference w:type="default" r:id="rId9"/>
      <w:headerReference w:type="first" r:id="rId10"/>
      <w:footerReference w:type="firs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CBEC72" w14:textId="77777777" w:rsidR="00000000" w:rsidRDefault="00944230">
      <w:pPr>
        <w:spacing w:line="240" w:lineRule="auto"/>
      </w:pPr>
      <w:r>
        <w:separator/>
      </w:r>
    </w:p>
  </w:endnote>
  <w:endnote w:type="continuationSeparator" w:id="0">
    <w:p w14:paraId="527A384D" w14:textId="77777777" w:rsidR="00000000" w:rsidRDefault="009442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662C0" w14:textId="77777777" w:rsidR="00207CDD" w:rsidRDefault="00207CD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F5EDC1" w14:textId="77777777" w:rsidR="00000000" w:rsidRDefault="00944230">
      <w:pPr>
        <w:spacing w:line="240" w:lineRule="auto"/>
      </w:pPr>
      <w:r>
        <w:separator/>
      </w:r>
    </w:p>
  </w:footnote>
  <w:footnote w:type="continuationSeparator" w:id="0">
    <w:p w14:paraId="6AAE65A7" w14:textId="77777777" w:rsidR="00000000" w:rsidRDefault="0094423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1BA84" w14:textId="77777777" w:rsidR="00207CDD" w:rsidRDefault="00944230">
    <w:pPr>
      <w:jc w:val="center"/>
    </w:pPr>
    <w:r>
      <w:rPr>
        <w:noProof/>
        <w:lang w:val="en-US"/>
      </w:rPr>
      <w:drawing>
        <wp:inline distT="114300" distB="114300" distL="114300" distR="114300" wp14:anchorId="388D5C8A" wp14:editId="2223F65F">
          <wp:extent cx="1517904" cy="68133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17904" cy="681332"/>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85271" w14:textId="77777777" w:rsidR="00207CDD" w:rsidRDefault="00207CD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CDD"/>
    <w:rsid w:val="00207CDD"/>
    <w:rsid w:val="00847EA1"/>
    <w:rsid w:val="00944230"/>
    <w:rsid w:val="00BE1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22CE1"/>
  <w15:docId w15:val="{41EEC334-D6C5-4B29-BFF3-5A3CE2CF6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551A415522C74CB2195B1A777E9A7C" ma:contentTypeVersion="13" ma:contentTypeDescription="Create a new document." ma:contentTypeScope="" ma:versionID="618bc19bae1ae606cfd6804c8e2176d6">
  <xsd:schema xmlns:xsd="http://www.w3.org/2001/XMLSchema" xmlns:xs="http://www.w3.org/2001/XMLSchema" xmlns:p="http://schemas.microsoft.com/office/2006/metadata/properties" xmlns:ns3="2bc55ecc-363e-43e9-bfac-4ba2e86f45ee" xmlns:ns4="bb5bbb0b-6c89-44d7-be61-0adfe653f983" targetNamespace="http://schemas.microsoft.com/office/2006/metadata/properties" ma:root="true" ma:fieldsID="e0599e1f8396ab867dd6a01ab5d3ef8a" ns3:_="" ns4:_="">
    <xsd:import namespace="2bc55ecc-363e-43e9-bfac-4ba2e86f45ee"/>
    <xsd:import namespace="bb5bbb0b-6c89-44d7-be61-0adfe653f98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c55ecc-363e-43e9-bfac-4ba2e86f45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5bbb0b-6c89-44d7-be61-0adfe653f98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FA512A-846B-47FC-B5C1-0E75392B8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c55ecc-363e-43e9-bfac-4ba2e86f45ee"/>
    <ds:schemaRef ds:uri="bb5bbb0b-6c89-44d7-be61-0adfe653f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979563-8310-4F78-985C-7FBADA6D5464}">
  <ds:schemaRefs>
    <ds:schemaRef ds:uri="http://schemas.microsoft.com/sharepoint/v3/contenttype/forms"/>
  </ds:schemaRefs>
</ds:datastoreItem>
</file>

<file path=customXml/itemProps3.xml><?xml version="1.0" encoding="utf-8"?>
<ds:datastoreItem xmlns:ds="http://schemas.openxmlformats.org/officeDocument/2006/customXml" ds:itemID="{5914882F-B85E-4755-BD28-3A600E536690}">
  <ds:schemaRefs>
    <ds:schemaRef ds:uri="2bc55ecc-363e-43e9-bfac-4ba2e86f45ee"/>
    <ds:schemaRef ds:uri="http://schemas.microsoft.com/office/infopath/2007/PartnerControls"/>
    <ds:schemaRef ds:uri="http://purl.org/dc/terms/"/>
    <ds:schemaRef ds:uri="http://purl.org/dc/dcmitype/"/>
    <ds:schemaRef ds:uri="http://schemas.microsoft.com/office/2006/documentManagement/types"/>
    <ds:schemaRef ds:uri="http://schemas.microsoft.com/office/2006/metadata/properties"/>
    <ds:schemaRef ds:uri="bb5bbb0b-6c89-44d7-be61-0adfe653f983"/>
    <ds:schemaRef ds:uri="http://www.w3.org/XML/1998/namespace"/>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607</Words>
  <Characters>3463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Engel, Karen</dc:creator>
  <cp:lastModifiedBy>Engel, Karen</cp:lastModifiedBy>
  <cp:revision>4</cp:revision>
  <dcterms:created xsi:type="dcterms:W3CDTF">2021-10-01T22:31:00Z</dcterms:created>
  <dcterms:modified xsi:type="dcterms:W3CDTF">2021-10-01T23:40:00Z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0x01010029551A415522C74CB2195B1A777E9A7C</vt:lpwstr>
  </property>
</Properties>
</file>