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3AD3" w14:textId="275227D5" w:rsidR="009D7D66" w:rsidRPr="00DA3613" w:rsidRDefault="00B66C85" w:rsidP="00FC51EC">
      <w:pPr>
        <w:widowControl w:val="0"/>
        <w:autoSpaceDE w:val="0"/>
        <w:autoSpaceDN w:val="0"/>
        <w:adjustRightInd w:val="0"/>
        <w:jc w:val="center"/>
        <w:rPr>
          <w:rFonts w:asciiTheme="majorHAnsi" w:hAnsiTheme="majorHAnsi" w:cstheme="majorHAnsi"/>
          <w:b/>
          <w:lang w:eastAsia="ja-JP"/>
        </w:rPr>
      </w:pPr>
      <w:r w:rsidRPr="00DA3613">
        <w:rPr>
          <w:rFonts w:asciiTheme="majorHAnsi" w:hAnsiTheme="majorHAnsi" w:cstheme="majorHAnsi"/>
          <w:b/>
          <w:lang w:eastAsia="ja-JP"/>
        </w:rPr>
        <w:t>Humanities and Social Science</w:t>
      </w:r>
      <w:r w:rsidR="001F4458" w:rsidRPr="00DA3613">
        <w:rPr>
          <w:rFonts w:asciiTheme="majorHAnsi" w:hAnsiTheme="majorHAnsi" w:cstheme="majorHAnsi"/>
          <w:b/>
          <w:lang w:eastAsia="ja-JP"/>
        </w:rPr>
        <w:t>s</w:t>
      </w:r>
      <w:r w:rsidRPr="00DA3613">
        <w:rPr>
          <w:rFonts w:asciiTheme="majorHAnsi" w:hAnsiTheme="majorHAnsi" w:cstheme="majorHAnsi"/>
          <w:b/>
          <w:lang w:eastAsia="ja-JP"/>
        </w:rPr>
        <w:t xml:space="preserve"> Division</w:t>
      </w:r>
    </w:p>
    <w:p w14:paraId="47188348" w14:textId="43D38127" w:rsidR="00D90F4C" w:rsidRPr="00DA3613" w:rsidRDefault="00EB605A" w:rsidP="006341F5">
      <w:pPr>
        <w:widowControl w:val="0"/>
        <w:autoSpaceDE w:val="0"/>
        <w:autoSpaceDN w:val="0"/>
        <w:adjustRightInd w:val="0"/>
        <w:ind w:left="180"/>
        <w:jc w:val="center"/>
        <w:rPr>
          <w:rFonts w:asciiTheme="majorHAnsi" w:hAnsiTheme="majorHAnsi" w:cstheme="majorHAnsi"/>
          <w:b/>
          <w:lang w:eastAsia="ja-JP"/>
        </w:rPr>
      </w:pPr>
      <w:r w:rsidRPr="00DA3613">
        <w:rPr>
          <w:rFonts w:asciiTheme="majorHAnsi" w:hAnsiTheme="majorHAnsi" w:cstheme="majorHAnsi"/>
          <w:b/>
          <w:lang w:eastAsia="ja-JP"/>
        </w:rPr>
        <w:t>MINUTES</w:t>
      </w:r>
    </w:p>
    <w:p w14:paraId="43FFEB86" w14:textId="6CCFC124" w:rsidR="00F46CA8" w:rsidRPr="00DA3613" w:rsidRDefault="002B702E" w:rsidP="00C66BED">
      <w:pPr>
        <w:widowControl w:val="0"/>
        <w:autoSpaceDE w:val="0"/>
        <w:autoSpaceDN w:val="0"/>
        <w:adjustRightInd w:val="0"/>
        <w:jc w:val="center"/>
        <w:rPr>
          <w:rFonts w:asciiTheme="majorHAnsi" w:hAnsiTheme="majorHAnsi" w:cstheme="majorHAnsi"/>
          <w:lang w:eastAsia="ja-JP"/>
        </w:rPr>
      </w:pPr>
      <w:r w:rsidRPr="00DA3613">
        <w:rPr>
          <w:rFonts w:asciiTheme="majorHAnsi" w:hAnsiTheme="majorHAnsi" w:cstheme="majorHAnsi"/>
          <w:lang w:eastAsia="ja-JP"/>
        </w:rPr>
        <w:t>November</w:t>
      </w:r>
      <w:r w:rsidR="00145533" w:rsidRPr="00DA3613">
        <w:rPr>
          <w:rFonts w:asciiTheme="majorHAnsi" w:hAnsiTheme="majorHAnsi" w:cstheme="majorHAnsi"/>
          <w:lang w:eastAsia="ja-JP"/>
        </w:rPr>
        <w:t xml:space="preserve"> </w:t>
      </w:r>
      <w:r w:rsidR="009C3DC2" w:rsidRPr="00DA3613">
        <w:rPr>
          <w:rFonts w:asciiTheme="majorHAnsi" w:hAnsiTheme="majorHAnsi" w:cstheme="majorHAnsi"/>
          <w:lang w:eastAsia="ja-JP"/>
        </w:rPr>
        <w:t>4</w:t>
      </w:r>
      <w:r w:rsidR="00F31431" w:rsidRPr="00DA3613">
        <w:rPr>
          <w:rFonts w:asciiTheme="majorHAnsi" w:hAnsiTheme="majorHAnsi" w:cstheme="majorHAnsi"/>
          <w:lang w:eastAsia="ja-JP"/>
        </w:rPr>
        <w:t xml:space="preserve">, 2022 </w:t>
      </w:r>
    </w:p>
    <w:p w14:paraId="10DE4436" w14:textId="691685E5" w:rsidR="00785D14" w:rsidRPr="00DA3613" w:rsidRDefault="00162070" w:rsidP="0053265C">
      <w:pPr>
        <w:widowControl w:val="0"/>
        <w:autoSpaceDE w:val="0"/>
        <w:autoSpaceDN w:val="0"/>
        <w:adjustRightInd w:val="0"/>
        <w:jc w:val="center"/>
        <w:rPr>
          <w:rFonts w:asciiTheme="majorHAnsi" w:hAnsiTheme="majorHAnsi" w:cstheme="majorHAnsi"/>
          <w:lang w:eastAsia="ja-JP"/>
        </w:rPr>
      </w:pPr>
      <w:r w:rsidRPr="00DA3613">
        <w:rPr>
          <w:rFonts w:asciiTheme="majorHAnsi" w:hAnsiTheme="majorHAnsi" w:cstheme="majorHAnsi"/>
          <w:lang w:eastAsia="ja-JP"/>
        </w:rPr>
        <w:t>12</w:t>
      </w:r>
      <w:r w:rsidR="002A3067" w:rsidRPr="00DA3613">
        <w:rPr>
          <w:rFonts w:asciiTheme="majorHAnsi" w:hAnsiTheme="majorHAnsi" w:cstheme="majorHAnsi"/>
          <w:lang w:eastAsia="ja-JP"/>
        </w:rPr>
        <w:t xml:space="preserve">:00 pm to </w:t>
      </w:r>
      <w:r w:rsidR="00A737A1" w:rsidRPr="00DA3613">
        <w:rPr>
          <w:rFonts w:asciiTheme="majorHAnsi" w:hAnsiTheme="majorHAnsi" w:cstheme="majorHAnsi"/>
          <w:lang w:eastAsia="ja-JP"/>
        </w:rPr>
        <w:t>2</w:t>
      </w:r>
      <w:r w:rsidR="00AD69B1" w:rsidRPr="00DA3613">
        <w:rPr>
          <w:rFonts w:asciiTheme="majorHAnsi" w:hAnsiTheme="majorHAnsi" w:cstheme="majorHAnsi"/>
          <w:lang w:eastAsia="ja-JP"/>
        </w:rPr>
        <w:t>:</w:t>
      </w:r>
      <w:r w:rsidRPr="00DA3613">
        <w:rPr>
          <w:rFonts w:asciiTheme="majorHAnsi" w:hAnsiTheme="majorHAnsi" w:cstheme="majorHAnsi"/>
          <w:lang w:eastAsia="ja-JP"/>
        </w:rPr>
        <w:t>00</w:t>
      </w:r>
      <w:r w:rsidR="002A3067" w:rsidRPr="00DA3613">
        <w:rPr>
          <w:rFonts w:asciiTheme="majorHAnsi" w:hAnsiTheme="majorHAnsi" w:cstheme="majorHAnsi"/>
          <w:lang w:eastAsia="ja-JP"/>
        </w:rPr>
        <w:t xml:space="preserve"> </w:t>
      </w:r>
      <w:r w:rsidR="002138AF" w:rsidRPr="00DA3613">
        <w:rPr>
          <w:rFonts w:asciiTheme="majorHAnsi" w:hAnsiTheme="majorHAnsi" w:cstheme="majorHAnsi"/>
          <w:lang w:eastAsia="ja-JP"/>
        </w:rPr>
        <w:t>pm</w:t>
      </w:r>
      <w:r w:rsidR="000A7663" w:rsidRPr="00DA3613">
        <w:rPr>
          <w:rFonts w:asciiTheme="majorHAnsi" w:hAnsiTheme="majorHAnsi" w:cstheme="majorHAnsi"/>
          <w:lang w:eastAsia="ja-JP"/>
        </w:rPr>
        <w:t xml:space="preserve"> </w:t>
      </w:r>
    </w:p>
    <w:p w14:paraId="5EB54C1E" w14:textId="39C408DE" w:rsidR="00D808FD" w:rsidRPr="00DA3613" w:rsidRDefault="00D808FD" w:rsidP="00844664">
      <w:pPr>
        <w:widowControl w:val="0"/>
        <w:autoSpaceDE w:val="0"/>
        <w:autoSpaceDN w:val="0"/>
        <w:adjustRightInd w:val="0"/>
        <w:rPr>
          <w:rFonts w:asciiTheme="majorHAnsi" w:hAnsiTheme="majorHAnsi" w:cstheme="majorHAnsi"/>
          <w:b/>
          <w:lang w:eastAsia="ja-JP"/>
        </w:rPr>
      </w:pPr>
    </w:p>
    <w:p w14:paraId="3A3EE0A7" w14:textId="77777777" w:rsidR="00D61099" w:rsidRPr="00DA3613" w:rsidRDefault="00D61099" w:rsidP="00844664">
      <w:pPr>
        <w:widowControl w:val="0"/>
        <w:autoSpaceDE w:val="0"/>
        <w:autoSpaceDN w:val="0"/>
        <w:adjustRightInd w:val="0"/>
        <w:rPr>
          <w:rFonts w:asciiTheme="majorHAnsi" w:hAnsiTheme="majorHAnsi" w:cstheme="majorHAnsi"/>
          <w:b/>
          <w:lang w:eastAsia="ja-JP"/>
        </w:rPr>
      </w:pPr>
    </w:p>
    <w:p w14:paraId="5D89CAF4" w14:textId="1A3E6CC2" w:rsidR="00EB605A" w:rsidRPr="00DA3613" w:rsidRDefault="00612F75" w:rsidP="00EB605A">
      <w:pPr>
        <w:widowControl w:val="0"/>
        <w:autoSpaceDE w:val="0"/>
        <w:autoSpaceDN w:val="0"/>
        <w:adjustRightInd w:val="0"/>
        <w:rPr>
          <w:rFonts w:asciiTheme="majorHAnsi" w:hAnsiTheme="majorHAnsi" w:cstheme="majorHAnsi"/>
          <w:bCs/>
          <w:lang w:eastAsia="ja-JP"/>
        </w:rPr>
      </w:pPr>
      <w:r>
        <w:rPr>
          <w:rFonts w:asciiTheme="majorHAnsi" w:hAnsiTheme="majorHAnsi" w:cstheme="majorHAnsi"/>
          <w:b/>
          <w:lang w:eastAsia="ja-JP"/>
        </w:rPr>
        <w:t>12:10</w:t>
      </w:r>
      <w:r>
        <w:rPr>
          <w:rFonts w:asciiTheme="majorHAnsi" w:hAnsiTheme="majorHAnsi" w:cstheme="majorHAnsi"/>
          <w:b/>
          <w:lang w:eastAsia="ja-JP"/>
        </w:rPr>
        <w:tab/>
      </w:r>
      <w:r w:rsidR="00582315" w:rsidRPr="00DA3613">
        <w:rPr>
          <w:rFonts w:asciiTheme="majorHAnsi" w:hAnsiTheme="majorHAnsi" w:cstheme="majorHAnsi"/>
          <w:b/>
          <w:lang w:eastAsia="ja-JP"/>
        </w:rPr>
        <w:t>General Announcements</w:t>
      </w:r>
      <w:r w:rsidR="00EB605A" w:rsidRPr="00DA3613">
        <w:rPr>
          <w:rFonts w:asciiTheme="majorHAnsi" w:hAnsiTheme="majorHAnsi" w:cstheme="majorHAnsi"/>
          <w:b/>
          <w:lang w:eastAsia="ja-JP"/>
        </w:rPr>
        <w:t>-</w:t>
      </w:r>
      <w:r w:rsidR="00EB605A" w:rsidRPr="00DA3613">
        <w:rPr>
          <w:rFonts w:asciiTheme="majorHAnsi" w:hAnsiTheme="majorHAnsi" w:cstheme="majorHAnsi"/>
          <w:lang w:eastAsia="ja-JP"/>
        </w:rPr>
        <w:t xml:space="preserve">James, welcome </w:t>
      </w:r>
      <w:r w:rsidR="00EB605A" w:rsidRPr="00DA3613">
        <w:rPr>
          <w:rFonts w:asciiTheme="majorHAnsi" w:hAnsiTheme="majorHAnsi" w:cstheme="majorHAnsi"/>
          <w:bCs/>
          <w:lang w:eastAsia="ja-JP"/>
        </w:rPr>
        <w:t>ASCC HSS Division Liaison, Arya Shadan</w:t>
      </w:r>
    </w:p>
    <w:p w14:paraId="6D074461" w14:textId="7BC55CE6" w:rsidR="00582315" w:rsidRPr="00DA3613" w:rsidRDefault="00582315" w:rsidP="00844664">
      <w:pPr>
        <w:widowControl w:val="0"/>
        <w:autoSpaceDE w:val="0"/>
        <w:autoSpaceDN w:val="0"/>
        <w:adjustRightInd w:val="0"/>
        <w:rPr>
          <w:rFonts w:asciiTheme="majorHAnsi" w:hAnsiTheme="majorHAnsi" w:cstheme="majorHAnsi"/>
          <w:b/>
          <w:lang w:eastAsia="ja-JP"/>
        </w:rPr>
      </w:pPr>
    </w:p>
    <w:p w14:paraId="1F2E4BDE" w14:textId="77777777" w:rsidR="00582315" w:rsidRPr="00DA3613" w:rsidRDefault="00582315" w:rsidP="00844664">
      <w:pPr>
        <w:widowControl w:val="0"/>
        <w:autoSpaceDE w:val="0"/>
        <w:autoSpaceDN w:val="0"/>
        <w:adjustRightInd w:val="0"/>
        <w:rPr>
          <w:rFonts w:asciiTheme="majorHAnsi" w:hAnsiTheme="majorHAnsi" w:cstheme="majorHAnsi"/>
          <w:b/>
          <w:lang w:eastAsia="ja-JP"/>
        </w:rPr>
      </w:pPr>
    </w:p>
    <w:p w14:paraId="76A632EF" w14:textId="1D1E82C4" w:rsidR="00A50380" w:rsidRPr="00DA3613" w:rsidRDefault="00582315" w:rsidP="00844664">
      <w:pPr>
        <w:widowControl w:val="0"/>
        <w:autoSpaceDE w:val="0"/>
        <w:autoSpaceDN w:val="0"/>
        <w:adjustRightInd w:val="0"/>
        <w:rPr>
          <w:rFonts w:asciiTheme="majorHAnsi" w:hAnsiTheme="majorHAnsi" w:cstheme="majorHAnsi"/>
          <w:b/>
          <w:lang w:eastAsia="ja-JP"/>
        </w:rPr>
      </w:pPr>
      <w:r w:rsidRPr="00DA3613">
        <w:rPr>
          <w:rFonts w:asciiTheme="majorHAnsi" w:hAnsiTheme="majorHAnsi" w:cstheme="majorHAnsi"/>
          <w:b/>
          <w:lang w:eastAsia="ja-JP"/>
        </w:rPr>
        <w:t xml:space="preserve">Approval of Agenda and </w:t>
      </w:r>
      <w:r w:rsidR="0082791F" w:rsidRPr="00DA3613">
        <w:rPr>
          <w:rFonts w:asciiTheme="majorHAnsi" w:hAnsiTheme="majorHAnsi" w:cstheme="majorHAnsi"/>
          <w:b/>
          <w:lang w:eastAsia="ja-JP"/>
        </w:rPr>
        <w:t xml:space="preserve">Minutes </w:t>
      </w:r>
      <w:r w:rsidR="0082791F" w:rsidRPr="00DA3613">
        <w:rPr>
          <w:rFonts w:asciiTheme="majorHAnsi" w:hAnsiTheme="majorHAnsi" w:cstheme="majorHAnsi"/>
          <w:lang w:eastAsia="ja-JP"/>
        </w:rPr>
        <w:t>-</w:t>
      </w:r>
      <w:r w:rsidR="00EB605A" w:rsidRPr="00DA3613">
        <w:rPr>
          <w:rFonts w:asciiTheme="majorHAnsi" w:hAnsiTheme="majorHAnsi" w:cstheme="majorHAnsi"/>
          <w:lang w:eastAsia="ja-JP"/>
        </w:rPr>
        <w:t xml:space="preserve"> Approved</w:t>
      </w:r>
    </w:p>
    <w:p w14:paraId="3F7FE93F" w14:textId="77777777" w:rsidR="00336F82" w:rsidRPr="00DA3613" w:rsidRDefault="00336F82" w:rsidP="00844664">
      <w:pPr>
        <w:widowControl w:val="0"/>
        <w:autoSpaceDE w:val="0"/>
        <w:autoSpaceDN w:val="0"/>
        <w:adjustRightInd w:val="0"/>
        <w:rPr>
          <w:rFonts w:asciiTheme="majorHAnsi" w:hAnsiTheme="majorHAnsi" w:cstheme="majorHAnsi"/>
          <w:b/>
          <w:lang w:eastAsia="ja-JP"/>
        </w:rPr>
      </w:pPr>
    </w:p>
    <w:p w14:paraId="1F614282" w14:textId="6A94533D" w:rsidR="00C663C4" w:rsidRPr="00DA3613" w:rsidRDefault="00336F82" w:rsidP="00B16229">
      <w:pPr>
        <w:widowControl w:val="0"/>
        <w:autoSpaceDE w:val="0"/>
        <w:autoSpaceDN w:val="0"/>
        <w:adjustRightInd w:val="0"/>
        <w:ind w:left="720"/>
        <w:rPr>
          <w:rFonts w:ascii="Calibri" w:hAnsi="Calibri" w:cs="Calibri"/>
          <w:color w:val="000000"/>
        </w:rPr>
      </w:pPr>
      <w:r w:rsidRPr="00DA3613">
        <w:rPr>
          <w:rFonts w:asciiTheme="majorHAnsi" w:hAnsiTheme="majorHAnsi" w:cstheme="majorHAnsi"/>
          <w:b/>
          <w:lang w:eastAsia="ja-JP"/>
        </w:rPr>
        <w:t>Division Action</w:t>
      </w:r>
    </w:p>
    <w:p w14:paraId="63C757B2" w14:textId="1C78B5A4" w:rsidR="00336F82" w:rsidRPr="00DA3613" w:rsidRDefault="00336F82" w:rsidP="00C663C4">
      <w:pPr>
        <w:pStyle w:val="ListParagraph"/>
        <w:widowControl w:val="0"/>
        <w:numPr>
          <w:ilvl w:val="0"/>
          <w:numId w:val="11"/>
        </w:numPr>
        <w:autoSpaceDE w:val="0"/>
        <w:autoSpaceDN w:val="0"/>
        <w:adjustRightInd w:val="0"/>
        <w:rPr>
          <w:rFonts w:ascii="Calibri" w:hAnsi="Calibri" w:cs="Calibri"/>
          <w:color w:val="000000"/>
        </w:rPr>
      </w:pPr>
      <w:r w:rsidRPr="00DA3613">
        <w:rPr>
          <w:rFonts w:asciiTheme="majorHAnsi" w:hAnsiTheme="majorHAnsi"/>
        </w:rPr>
        <w:t>Delegate tasks for each meeting or for the semester - notetaker, chat monitor, co-host or hosts</w:t>
      </w:r>
    </w:p>
    <w:p w14:paraId="292BEBCB" w14:textId="449266D6" w:rsidR="00582315" w:rsidRPr="00DA3613" w:rsidRDefault="006B5E39" w:rsidP="00844664">
      <w:pPr>
        <w:widowControl w:val="0"/>
        <w:autoSpaceDE w:val="0"/>
        <w:autoSpaceDN w:val="0"/>
        <w:adjustRightInd w:val="0"/>
        <w:rPr>
          <w:rFonts w:asciiTheme="majorHAnsi" w:hAnsiTheme="majorHAnsi" w:cstheme="majorHAnsi"/>
          <w:lang w:eastAsia="ja-JP"/>
        </w:rPr>
      </w:pPr>
      <w:r w:rsidRPr="00DA3613">
        <w:rPr>
          <w:rFonts w:asciiTheme="majorHAnsi" w:hAnsiTheme="majorHAnsi" w:cstheme="majorHAnsi"/>
          <w:b/>
          <w:lang w:eastAsia="ja-JP"/>
        </w:rPr>
        <w:tab/>
      </w:r>
    </w:p>
    <w:p w14:paraId="60FCFD59" w14:textId="0F375978" w:rsidR="00A50380" w:rsidRPr="00DA3613" w:rsidRDefault="00844664" w:rsidP="00844664">
      <w:pPr>
        <w:widowControl w:val="0"/>
        <w:autoSpaceDE w:val="0"/>
        <w:autoSpaceDN w:val="0"/>
        <w:adjustRightInd w:val="0"/>
        <w:rPr>
          <w:rFonts w:asciiTheme="majorHAnsi" w:hAnsiTheme="majorHAnsi" w:cstheme="majorHAnsi"/>
          <w:b/>
          <w:lang w:eastAsia="ja-JP"/>
        </w:rPr>
      </w:pPr>
      <w:r w:rsidRPr="00DA3613">
        <w:rPr>
          <w:rFonts w:asciiTheme="majorHAnsi" w:hAnsiTheme="majorHAnsi" w:cstheme="majorHAnsi"/>
          <w:b/>
          <w:lang w:eastAsia="ja-JP"/>
        </w:rPr>
        <w:t>12:</w:t>
      </w:r>
      <w:r w:rsidR="00B16229" w:rsidRPr="00DA3613">
        <w:rPr>
          <w:rFonts w:asciiTheme="majorHAnsi" w:hAnsiTheme="majorHAnsi" w:cstheme="majorHAnsi"/>
          <w:b/>
          <w:lang w:eastAsia="ja-JP"/>
        </w:rPr>
        <w:t>20</w:t>
      </w:r>
      <w:r w:rsidR="009656BC" w:rsidRPr="00DA3613">
        <w:rPr>
          <w:rFonts w:asciiTheme="majorHAnsi" w:hAnsiTheme="majorHAnsi" w:cstheme="majorHAnsi"/>
          <w:b/>
          <w:lang w:eastAsia="ja-JP"/>
        </w:rPr>
        <w:tab/>
      </w:r>
      <w:r w:rsidR="00A50380" w:rsidRPr="00DA3613">
        <w:rPr>
          <w:rFonts w:asciiTheme="majorHAnsi" w:hAnsiTheme="majorHAnsi" w:cstheme="majorHAnsi"/>
          <w:b/>
          <w:lang w:eastAsia="ja-JP"/>
        </w:rPr>
        <w:t xml:space="preserve">Standing </w:t>
      </w:r>
      <w:r w:rsidR="00582315" w:rsidRPr="00DA3613">
        <w:rPr>
          <w:rFonts w:asciiTheme="majorHAnsi" w:hAnsiTheme="majorHAnsi" w:cstheme="majorHAnsi"/>
          <w:b/>
          <w:lang w:eastAsia="ja-JP"/>
        </w:rPr>
        <w:t>Reports</w:t>
      </w:r>
    </w:p>
    <w:p w14:paraId="71218857" w14:textId="168139DC" w:rsidR="006341F5" w:rsidRPr="00DA3613" w:rsidRDefault="006341F5" w:rsidP="00B16229">
      <w:pPr>
        <w:spacing w:before="80"/>
        <w:ind w:left="720"/>
        <w:rPr>
          <w:rFonts w:asciiTheme="majorHAnsi" w:hAnsiTheme="majorHAnsi" w:cstheme="majorHAnsi"/>
          <w:color w:val="000000"/>
        </w:rPr>
      </w:pPr>
      <w:r w:rsidRPr="00DA3613">
        <w:rPr>
          <w:rFonts w:asciiTheme="majorHAnsi" w:hAnsiTheme="majorHAnsi" w:cstheme="majorHAnsi"/>
          <w:b/>
          <w:bCs/>
          <w:color w:val="000000"/>
        </w:rPr>
        <w:t>Participatory Governance Committees</w:t>
      </w:r>
      <w:r w:rsidR="00844664" w:rsidRPr="00DA3613">
        <w:rPr>
          <w:rFonts w:asciiTheme="majorHAnsi" w:hAnsiTheme="majorHAnsi" w:cstheme="majorHAnsi"/>
          <w:b/>
          <w:bCs/>
          <w:color w:val="000000"/>
        </w:rPr>
        <w:t xml:space="preserve"> </w:t>
      </w:r>
      <w:r w:rsidR="00582315" w:rsidRPr="00DA3613">
        <w:rPr>
          <w:rFonts w:asciiTheme="majorHAnsi" w:hAnsiTheme="majorHAnsi" w:cstheme="majorHAnsi"/>
          <w:b/>
          <w:bCs/>
          <w:color w:val="000000"/>
        </w:rPr>
        <w:t>(</w:t>
      </w:r>
      <w:r w:rsidR="0043242D" w:rsidRPr="00DA3613">
        <w:rPr>
          <w:rFonts w:asciiTheme="majorHAnsi" w:hAnsiTheme="majorHAnsi" w:cstheme="majorHAnsi"/>
          <w:b/>
          <w:bCs/>
          <w:color w:val="000000"/>
        </w:rPr>
        <w:t>2</w:t>
      </w:r>
      <w:r w:rsidR="00582315" w:rsidRPr="00DA3613">
        <w:rPr>
          <w:rFonts w:asciiTheme="majorHAnsi" w:hAnsiTheme="majorHAnsi" w:cstheme="majorHAnsi"/>
          <w:b/>
          <w:bCs/>
          <w:color w:val="000000"/>
        </w:rPr>
        <w:t xml:space="preserve"> minute</w:t>
      </w:r>
      <w:r w:rsidR="008037FA" w:rsidRPr="00DA3613">
        <w:rPr>
          <w:rFonts w:asciiTheme="majorHAnsi" w:hAnsiTheme="majorHAnsi" w:cstheme="majorHAnsi"/>
          <w:b/>
          <w:bCs/>
          <w:color w:val="000000"/>
        </w:rPr>
        <w:t>s per)</w:t>
      </w:r>
      <w:r w:rsidR="00582315" w:rsidRPr="00DA3613">
        <w:rPr>
          <w:rFonts w:asciiTheme="majorHAnsi" w:hAnsiTheme="majorHAnsi" w:cstheme="majorHAnsi"/>
          <w:b/>
          <w:bCs/>
          <w:color w:val="000000"/>
        </w:rPr>
        <w:t xml:space="preserve"> </w:t>
      </w:r>
    </w:p>
    <w:p w14:paraId="1EF533F1" w14:textId="77777777" w:rsidR="00DA3613" w:rsidRPr="00DA3613" w:rsidRDefault="006341F5" w:rsidP="00DA3613">
      <w:pPr>
        <w:pStyle w:val="NormalWeb"/>
        <w:spacing w:before="0" w:beforeAutospacing="0" w:after="0" w:afterAutospacing="0"/>
        <w:ind w:left="360"/>
        <w:rPr>
          <w:rFonts w:asciiTheme="majorHAnsi" w:hAnsiTheme="majorHAnsi" w:cstheme="majorHAnsi"/>
        </w:rPr>
      </w:pPr>
      <w:r w:rsidRPr="00DA3613">
        <w:rPr>
          <w:rFonts w:asciiTheme="majorHAnsi" w:hAnsiTheme="majorHAnsi" w:cstheme="majorHAnsi"/>
          <w:color w:val="000000"/>
        </w:rPr>
        <w:t xml:space="preserve">Academic Committee for Equity and Success, Alison Field, </w:t>
      </w:r>
      <w:r w:rsidR="00EA084E" w:rsidRPr="00DA3613">
        <w:rPr>
          <w:rFonts w:asciiTheme="majorHAnsi" w:hAnsiTheme="majorHAnsi" w:cstheme="majorHAnsi"/>
          <w:color w:val="000000"/>
        </w:rPr>
        <w:t xml:space="preserve">faculty </w:t>
      </w:r>
      <w:r w:rsidRPr="00DA3613">
        <w:rPr>
          <w:rFonts w:asciiTheme="majorHAnsi" w:hAnsiTheme="majorHAnsi" w:cstheme="majorHAnsi"/>
          <w:color w:val="000000"/>
        </w:rPr>
        <w:t xml:space="preserve">coordinator </w:t>
      </w:r>
      <w:r w:rsidR="00DA3613" w:rsidRPr="00DA3613">
        <w:rPr>
          <w:rFonts w:asciiTheme="majorHAnsi" w:hAnsiTheme="majorHAnsi" w:cstheme="majorHAnsi"/>
          <w:color w:val="000000"/>
        </w:rPr>
        <w:t>-We are continuing to work on future planning:</w:t>
      </w:r>
    </w:p>
    <w:p w14:paraId="3FD67553" w14:textId="77777777" w:rsidR="00DA3613" w:rsidRPr="00DA3613" w:rsidRDefault="00DA3613" w:rsidP="00DA3613">
      <w:pPr>
        <w:pStyle w:val="NormalWeb"/>
        <w:numPr>
          <w:ilvl w:val="0"/>
          <w:numId w:val="12"/>
        </w:numPr>
        <w:spacing w:before="0" w:beforeAutospacing="0" w:after="0" w:afterAutospacing="0"/>
        <w:textAlignment w:val="baseline"/>
        <w:rPr>
          <w:rFonts w:asciiTheme="majorHAnsi" w:hAnsiTheme="majorHAnsi" w:cstheme="majorHAnsi"/>
          <w:color w:val="000000"/>
        </w:rPr>
      </w:pPr>
      <w:r w:rsidRPr="00DA3613">
        <w:rPr>
          <w:rFonts w:asciiTheme="majorHAnsi" w:hAnsiTheme="majorHAnsi" w:cstheme="majorHAnsi"/>
          <w:color w:val="000000"/>
        </w:rPr>
        <w:t xml:space="preserve">Student Equity &amp; Achievement Program (SEAP) Plan work continues. We will bring a revised final rough draft to PBC on Nov. 16 in anticipation of submitting to the state by Nov. 30. Still collecting input – </w:t>
      </w:r>
      <w:hyperlink r:id="rId5" w:history="1">
        <w:r w:rsidRPr="00DA3613">
          <w:rPr>
            <w:rStyle w:val="Hyperlink"/>
            <w:rFonts w:asciiTheme="majorHAnsi" w:hAnsiTheme="majorHAnsi" w:cstheme="majorHAnsi"/>
            <w:color w:val="1155CC"/>
          </w:rPr>
          <w:t>Link here to our Google doc where we are collecting feedback</w:t>
        </w:r>
      </w:hyperlink>
      <w:r w:rsidRPr="00DA3613">
        <w:rPr>
          <w:rFonts w:asciiTheme="majorHAnsi" w:hAnsiTheme="majorHAnsi" w:cstheme="majorHAnsi"/>
          <w:color w:val="000000"/>
        </w:rPr>
        <w:t>.</w:t>
      </w:r>
    </w:p>
    <w:p w14:paraId="215FC3A7" w14:textId="77777777" w:rsidR="00DA3613" w:rsidRPr="00DA3613" w:rsidRDefault="00DA3613" w:rsidP="00DA3613">
      <w:pPr>
        <w:pStyle w:val="NormalWeb"/>
        <w:numPr>
          <w:ilvl w:val="0"/>
          <w:numId w:val="12"/>
        </w:numPr>
        <w:spacing w:before="0" w:beforeAutospacing="0" w:after="0" w:afterAutospacing="0"/>
        <w:textAlignment w:val="baseline"/>
        <w:rPr>
          <w:rFonts w:asciiTheme="majorHAnsi" w:hAnsiTheme="majorHAnsi" w:cstheme="majorHAnsi"/>
          <w:color w:val="000000"/>
        </w:rPr>
      </w:pPr>
      <w:r w:rsidRPr="00DA3613">
        <w:rPr>
          <w:rFonts w:asciiTheme="majorHAnsi" w:hAnsiTheme="majorHAnsi" w:cstheme="majorHAnsi"/>
          <w:color w:val="000000"/>
        </w:rPr>
        <w:t>We are also working on drafting Membership &amp; Bylaws for proposed Equity &amp; Antiracism Council pilot.</w:t>
      </w:r>
    </w:p>
    <w:p w14:paraId="2E78655F" w14:textId="59230E0E" w:rsidR="006341F5" w:rsidRPr="00DA3613" w:rsidRDefault="006341F5" w:rsidP="00DA3613">
      <w:pPr>
        <w:ind w:left="1080"/>
        <w:rPr>
          <w:rFonts w:asciiTheme="majorHAnsi" w:hAnsiTheme="majorHAnsi" w:cstheme="majorHAnsi"/>
          <w:color w:val="000000"/>
        </w:rPr>
      </w:pPr>
    </w:p>
    <w:p w14:paraId="58AC2ADF" w14:textId="77777777" w:rsidR="00C92829" w:rsidRPr="00DA3613" w:rsidRDefault="00C92829" w:rsidP="00C92829">
      <w:pPr>
        <w:ind w:left="1080"/>
        <w:rPr>
          <w:rFonts w:asciiTheme="majorHAnsi" w:hAnsiTheme="majorHAnsi"/>
          <w:color w:val="000000"/>
        </w:rPr>
      </w:pPr>
    </w:p>
    <w:p w14:paraId="752AD161" w14:textId="3101570C" w:rsidR="00DA3613" w:rsidRPr="00DA3613" w:rsidRDefault="006341F5" w:rsidP="00DA3613">
      <w:pPr>
        <w:numPr>
          <w:ilvl w:val="0"/>
          <w:numId w:val="3"/>
        </w:numPr>
        <w:ind w:left="1080"/>
        <w:rPr>
          <w:rFonts w:asciiTheme="majorHAnsi" w:hAnsiTheme="majorHAnsi"/>
          <w:color w:val="000000"/>
        </w:rPr>
      </w:pPr>
      <w:r w:rsidRPr="00DA3613">
        <w:rPr>
          <w:rFonts w:asciiTheme="majorHAnsi" w:hAnsiTheme="majorHAnsi" w:cs="Calibri Light"/>
          <w:b/>
          <w:color w:val="000000"/>
        </w:rPr>
        <w:t xml:space="preserve">Academic Senate, HSS rep, </w:t>
      </w:r>
      <w:r w:rsidR="004A34E0" w:rsidRPr="00DA3613">
        <w:rPr>
          <w:rFonts w:asciiTheme="majorHAnsi" w:hAnsiTheme="majorHAnsi"/>
          <w:b/>
          <w:iCs/>
          <w:color w:val="000000"/>
        </w:rPr>
        <w:t>Kiran Malavade</w:t>
      </w:r>
      <w:r w:rsidR="00DA3613" w:rsidRPr="00DA3613">
        <w:rPr>
          <w:rFonts w:asciiTheme="majorHAnsi" w:hAnsiTheme="majorHAnsi"/>
          <w:iCs/>
          <w:color w:val="000000"/>
        </w:rPr>
        <w:t>- Working on a draft resolution on pandemic impacted enrollment data.</w:t>
      </w:r>
    </w:p>
    <w:p w14:paraId="06AF66DC" w14:textId="77777777" w:rsidR="00DA3613" w:rsidRPr="00DA3613" w:rsidRDefault="00DA3613" w:rsidP="00DA3613">
      <w:pPr>
        <w:pStyle w:val="ListParagraph"/>
        <w:rPr>
          <w:rFonts w:asciiTheme="majorHAnsi" w:hAnsiTheme="majorHAnsi" w:cs="Calibri Light"/>
          <w:b/>
          <w:color w:val="000000"/>
        </w:rPr>
      </w:pPr>
    </w:p>
    <w:p w14:paraId="20AF411B" w14:textId="03F5907B" w:rsidR="00DA3613" w:rsidRPr="00DA3613" w:rsidRDefault="00DA3613" w:rsidP="00DA3613">
      <w:pPr>
        <w:pStyle w:val="ListParagraph"/>
        <w:ind w:left="1080"/>
        <w:rPr>
          <w:rFonts w:asciiTheme="majorHAnsi" w:hAnsiTheme="majorHAnsi"/>
          <w:color w:val="000000"/>
        </w:rPr>
      </w:pPr>
      <w:r w:rsidRPr="00DA3613">
        <w:rPr>
          <w:rFonts w:asciiTheme="majorHAnsi" w:hAnsiTheme="majorHAnsi" w:cs="Calibri Light"/>
          <w:b/>
          <w:color w:val="000000"/>
        </w:rPr>
        <w:t xml:space="preserve">2.       </w:t>
      </w:r>
      <w:r w:rsidR="006341F5" w:rsidRPr="00DA3613">
        <w:rPr>
          <w:rFonts w:asciiTheme="majorHAnsi" w:hAnsiTheme="majorHAnsi" w:cs="Calibri Light"/>
          <w:b/>
          <w:color w:val="000000"/>
        </w:rPr>
        <w:t xml:space="preserve">Curriculum Committee, HSS reps, </w:t>
      </w:r>
      <w:r w:rsidR="004A34E0" w:rsidRPr="00DA3613">
        <w:rPr>
          <w:rFonts w:asciiTheme="majorHAnsi" w:hAnsiTheme="majorHAnsi" w:cs="Calibri Light"/>
          <w:b/>
          <w:iCs/>
          <w:color w:val="000000"/>
        </w:rPr>
        <w:t>Salumeh Eslamieh</w:t>
      </w:r>
      <w:r w:rsidR="006341F5" w:rsidRPr="00DA3613">
        <w:rPr>
          <w:rFonts w:asciiTheme="majorHAnsi" w:hAnsiTheme="majorHAnsi" w:cs="Calibri Light"/>
          <w:b/>
          <w:iCs/>
          <w:color w:val="000000"/>
        </w:rPr>
        <w:t> </w:t>
      </w:r>
      <w:r w:rsidR="00D7298E" w:rsidRPr="00DA3613">
        <w:rPr>
          <w:rFonts w:asciiTheme="majorHAnsi" w:hAnsiTheme="majorHAnsi" w:cs="Calibri Light"/>
          <w:b/>
          <w:iCs/>
          <w:color w:val="000000"/>
        </w:rPr>
        <w:t>(SP 2024)</w:t>
      </w:r>
      <w:r w:rsidR="00EA084E" w:rsidRPr="00DA3613">
        <w:rPr>
          <w:rFonts w:asciiTheme="majorHAnsi" w:hAnsiTheme="majorHAnsi"/>
          <w:b/>
          <w:color w:val="000000"/>
        </w:rPr>
        <w:t xml:space="preserve"> </w:t>
      </w:r>
      <w:r w:rsidR="006341F5" w:rsidRPr="00DA3613">
        <w:rPr>
          <w:rFonts w:asciiTheme="majorHAnsi" w:hAnsiTheme="majorHAnsi" w:cs="Calibri Light"/>
          <w:b/>
          <w:color w:val="000000"/>
        </w:rPr>
        <w:t xml:space="preserve">and Maureen Wiley </w:t>
      </w:r>
      <w:r w:rsidRPr="00DA3613">
        <w:rPr>
          <w:rFonts w:asciiTheme="majorHAnsi" w:hAnsiTheme="majorHAnsi" w:cs="Calibri Light"/>
          <w:color w:val="000000"/>
        </w:rPr>
        <w:t>– No    Report</w:t>
      </w:r>
      <w:r w:rsidRPr="00DA3613">
        <w:rPr>
          <w:rFonts w:asciiTheme="majorHAnsi" w:hAnsiTheme="majorHAnsi" w:cs="Calibri Light"/>
          <w:b/>
          <w:color w:val="000000"/>
        </w:rPr>
        <w:t xml:space="preserve"> </w:t>
      </w:r>
    </w:p>
    <w:p w14:paraId="7996BD3F" w14:textId="77777777" w:rsidR="00DA3613" w:rsidRPr="00DA3613" w:rsidRDefault="00DA3613" w:rsidP="00DA3613">
      <w:pPr>
        <w:ind w:left="1080"/>
        <w:rPr>
          <w:rFonts w:asciiTheme="majorHAnsi" w:hAnsiTheme="majorHAnsi"/>
          <w:color w:val="000000"/>
        </w:rPr>
      </w:pPr>
    </w:p>
    <w:p w14:paraId="43B802F2" w14:textId="6F7409E7" w:rsidR="00DA3613" w:rsidRPr="00DA3613" w:rsidRDefault="006341F5" w:rsidP="00DA3613">
      <w:pPr>
        <w:pStyle w:val="NormalWeb"/>
        <w:numPr>
          <w:ilvl w:val="1"/>
          <w:numId w:val="16"/>
        </w:numPr>
        <w:spacing w:before="0" w:beforeAutospacing="0" w:after="0" w:afterAutospacing="0"/>
        <w:textAlignment w:val="baseline"/>
        <w:rPr>
          <w:rFonts w:ascii="Calibri" w:hAnsi="Calibri" w:cs="Calibri"/>
          <w:color w:val="000000"/>
        </w:rPr>
      </w:pPr>
      <w:r w:rsidRPr="00DA3613">
        <w:rPr>
          <w:rFonts w:asciiTheme="majorHAnsi" w:hAnsiTheme="majorHAnsi" w:cs="Calibri Light"/>
          <w:b/>
          <w:color w:val="000000"/>
        </w:rPr>
        <w:t>Distance Education Advisory Committee, HSS rep, Daniel</w:t>
      </w:r>
      <w:r w:rsidR="004A34E0" w:rsidRPr="00DA3613">
        <w:rPr>
          <w:rFonts w:asciiTheme="majorHAnsi" w:hAnsiTheme="majorHAnsi" w:cs="Calibri Light"/>
          <w:b/>
          <w:color w:val="000000"/>
        </w:rPr>
        <w:t>le</w:t>
      </w:r>
      <w:r w:rsidRPr="00DA3613">
        <w:rPr>
          <w:rFonts w:asciiTheme="majorHAnsi" w:hAnsiTheme="majorHAnsi" w:cs="Calibri Light"/>
          <w:b/>
          <w:color w:val="000000"/>
        </w:rPr>
        <w:t xml:space="preserve"> Pelletier</w:t>
      </w:r>
      <w:r w:rsidRPr="00DA3613">
        <w:rPr>
          <w:rFonts w:asciiTheme="majorHAnsi" w:hAnsiTheme="majorHAnsi" w:cs="Calibri Light"/>
          <w:color w:val="000000"/>
        </w:rPr>
        <w:t xml:space="preserve"> </w:t>
      </w:r>
      <w:r w:rsidR="00DA3613" w:rsidRPr="00DA3613">
        <w:rPr>
          <w:rFonts w:asciiTheme="majorHAnsi" w:hAnsiTheme="majorHAnsi" w:cs="Calibri Light"/>
          <w:color w:val="000000"/>
        </w:rPr>
        <w:t xml:space="preserve">– </w:t>
      </w:r>
      <w:r w:rsidR="00DA3613" w:rsidRPr="00DA3613">
        <w:rPr>
          <w:rFonts w:ascii="Calibri" w:hAnsi="Calibri" w:cs="Calibri"/>
          <w:color w:val="000000"/>
        </w:rPr>
        <w:t>In program review; looking at and revising bylaws. Also looking for faculty input regarding teaching multi-modal classes (however that looks for you).  </w:t>
      </w:r>
    </w:p>
    <w:p w14:paraId="0555DCB4" w14:textId="45C89C0C" w:rsidR="00DA3613" w:rsidRPr="00DA3613" w:rsidRDefault="00DA3613" w:rsidP="00DA3613">
      <w:pPr>
        <w:pStyle w:val="NormalWeb"/>
        <w:spacing w:before="0" w:beforeAutospacing="0" w:after="0" w:afterAutospacing="0"/>
        <w:ind w:left="1440"/>
        <w:textAlignment w:val="baseline"/>
        <w:rPr>
          <w:rFonts w:ascii="Calibri" w:hAnsi="Calibri" w:cs="Calibri"/>
          <w:color w:val="000000"/>
        </w:rPr>
      </w:pPr>
      <w:r w:rsidRPr="00DA3613">
        <w:rPr>
          <w:rFonts w:ascii="Calibri" w:hAnsi="Calibri" w:cs="Calibri"/>
          <w:color w:val="000000"/>
        </w:rPr>
        <w:t xml:space="preserve">Please put comments in google doc or email Danielle at </w:t>
      </w:r>
      <w:hyperlink r:id="rId6" w:history="1">
        <w:r w:rsidRPr="00DA3613">
          <w:rPr>
            <w:rStyle w:val="Hyperlink"/>
            <w:rFonts w:ascii="Calibri" w:hAnsi="Calibri" w:cs="Calibri"/>
          </w:rPr>
          <w:t>pelletierd@smccd.edu</w:t>
        </w:r>
      </w:hyperlink>
      <w:r w:rsidRPr="00DA3613">
        <w:rPr>
          <w:rFonts w:ascii="Calibri" w:hAnsi="Calibri" w:cs="Calibri"/>
          <w:color w:val="000000"/>
        </w:rPr>
        <w:t xml:space="preserve">.  </w:t>
      </w:r>
    </w:p>
    <w:p w14:paraId="4A009040" w14:textId="77777777" w:rsidR="00DA3613" w:rsidRPr="00DA3613" w:rsidRDefault="00DA3613" w:rsidP="00DA3613">
      <w:pPr>
        <w:pStyle w:val="NormalWeb"/>
        <w:spacing w:before="0" w:beforeAutospacing="0" w:after="0" w:afterAutospacing="0"/>
        <w:ind w:left="1440"/>
        <w:textAlignment w:val="baseline"/>
        <w:rPr>
          <w:rFonts w:ascii="Calibri" w:hAnsi="Calibri" w:cs="Calibri"/>
          <w:color w:val="000000"/>
        </w:rPr>
      </w:pPr>
      <w:r w:rsidRPr="00DA3613">
        <w:rPr>
          <w:rFonts w:ascii="Calibri" w:hAnsi="Calibri" w:cs="Calibri"/>
          <w:color w:val="000000"/>
        </w:rPr>
        <w:t>These comments/suggestions/complaints will inform the next QOTL trainings.</w:t>
      </w:r>
    </w:p>
    <w:p w14:paraId="46D42AA5" w14:textId="6F93072E" w:rsidR="006341F5" w:rsidRPr="00DA3613" w:rsidRDefault="006341F5" w:rsidP="00DA3613">
      <w:pPr>
        <w:ind w:left="360"/>
        <w:rPr>
          <w:rFonts w:asciiTheme="majorHAnsi" w:hAnsiTheme="majorHAnsi"/>
          <w:color w:val="000000"/>
        </w:rPr>
      </w:pPr>
    </w:p>
    <w:p w14:paraId="72CED215" w14:textId="77777777" w:rsidR="00DA3613" w:rsidRPr="00DA3613" w:rsidRDefault="00DA3613" w:rsidP="00DA3613">
      <w:pPr>
        <w:rPr>
          <w:rFonts w:asciiTheme="majorHAnsi" w:hAnsiTheme="majorHAnsi"/>
          <w:color w:val="000000"/>
        </w:rPr>
      </w:pPr>
    </w:p>
    <w:p w14:paraId="41E06F8E" w14:textId="66EC63C8" w:rsidR="00E57BB5" w:rsidRPr="00DA3613" w:rsidRDefault="006341F5" w:rsidP="00DA3613">
      <w:pPr>
        <w:numPr>
          <w:ilvl w:val="0"/>
          <w:numId w:val="16"/>
        </w:numPr>
        <w:ind w:left="1080"/>
        <w:rPr>
          <w:rFonts w:asciiTheme="majorHAnsi" w:hAnsiTheme="majorHAnsi"/>
          <w:color w:val="000000"/>
        </w:rPr>
      </w:pPr>
      <w:r w:rsidRPr="00DA3613">
        <w:rPr>
          <w:rFonts w:asciiTheme="majorHAnsi" w:hAnsiTheme="majorHAnsi" w:cs="Calibri Light"/>
          <w:b/>
          <w:color w:val="000000"/>
        </w:rPr>
        <w:t>Instructional Planning Council, Jessica Kaven</w:t>
      </w:r>
      <w:r w:rsidR="00EB605A" w:rsidRPr="00DA3613">
        <w:rPr>
          <w:rFonts w:asciiTheme="majorHAnsi" w:hAnsiTheme="majorHAnsi" w:cs="Calibri Light"/>
          <w:color w:val="000000"/>
        </w:rPr>
        <w:t>- Went over reassigned time applications and renewal deadlines. Showed on the website where to go on the IPC webpage for forms and schedule of reassigned time. Also</w:t>
      </w:r>
      <w:r w:rsidR="00796FE0" w:rsidRPr="00DA3613">
        <w:rPr>
          <w:rFonts w:asciiTheme="majorHAnsi" w:hAnsiTheme="majorHAnsi" w:cs="Calibri Light"/>
          <w:color w:val="000000"/>
        </w:rPr>
        <w:t>,</w:t>
      </w:r>
      <w:r w:rsidR="00EB605A" w:rsidRPr="00DA3613">
        <w:rPr>
          <w:rFonts w:asciiTheme="majorHAnsi" w:hAnsiTheme="majorHAnsi" w:cs="Calibri Light"/>
          <w:color w:val="000000"/>
        </w:rPr>
        <w:t xml:space="preserve"> IPC will be hosting Program Review feedback for comprehensive program review</w:t>
      </w:r>
      <w:r w:rsidR="00796FE0" w:rsidRPr="00DA3613">
        <w:rPr>
          <w:rFonts w:asciiTheme="majorHAnsi" w:hAnsiTheme="majorHAnsi" w:cs="Calibri Light"/>
          <w:color w:val="000000"/>
        </w:rPr>
        <w:t>s. So, if you are a program review author or coordinator it is recommended you attend. We will be using the PR rubric to provide feedback. The more people the better. It will be held on the March 17</w:t>
      </w:r>
      <w:r w:rsidR="00796FE0" w:rsidRPr="00DA3613">
        <w:rPr>
          <w:rFonts w:asciiTheme="majorHAnsi" w:hAnsiTheme="majorHAnsi" w:cs="Calibri Light"/>
          <w:color w:val="000000"/>
          <w:vertAlign w:val="superscript"/>
        </w:rPr>
        <w:t>h</w:t>
      </w:r>
      <w:r w:rsidR="00796FE0" w:rsidRPr="00DA3613">
        <w:rPr>
          <w:rFonts w:asciiTheme="majorHAnsi" w:hAnsiTheme="majorHAnsi" w:cs="Calibri Light"/>
          <w:color w:val="000000"/>
        </w:rPr>
        <w:t xml:space="preserve"> from 8:30 – 12:30.</w:t>
      </w:r>
    </w:p>
    <w:p w14:paraId="15BCECF0" w14:textId="77777777" w:rsidR="00C92829" w:rsidRPr="00DA3613" w:rsidRDefault="00C92829" w:rsidP="00C92829">
      <w:pPr>
        <w:ind w:left="1080"/>
        <w:rPr>
          <w:rFonts w:asciiTheme="majorHAnsi" w:hAnsiTheme="majorHAnsi"/>
          <w:color w:val="000000"/>
        </w:rPr>
      </w:pPr>
    </w:p>
    <w:p w14:paraId="1F8AFEBB" w14:textId="0519E215" w:rsidR="006341F5" w:rsidRPr="00DA3613" w:rsidRDefault="006341F5" w:rsidP="00DA3613">
      <w:pPr>
        <w:numPr>
          <w:ilvl w:val="0"/>
          <w:numId w:val="16"/>
        </w:numPr>
        <w:ind w:left="1080"/>
        <w:rPr>
          <w:rFonts w:asciiTheme="majorHAnsi" w:hAnsiTheme="majorHAnsi"/>
          <w:color w:val="000000"/>
        </w:rPr>
      </w:pPr>
      <w:r w:rsidRPr="00DA3613">
        <w:rPr>
          <w:rFonts w:asciiTheme="majorHAnsi" w:hAnsiTheme="majorHAnsi" w:cs="Calibri Light"/>
          <w:b/>
          <w:color w:val="000000"/>
        </w:rPr>
        <w:lastRenderedPageBreak/>
        <w:t>Planning and Budget Council, HSS rep, Alicia Aguirre</w:t>
      </w:r>
      <w:r w:rsidRPr="00DA3613">
        <w:rPr>
          <w:rFonts w:asciiTheme="majorHAnsi" w:hAnsiTheme="majorHAnsi" w:cs="Calibri Light"/>
          <w:color w:val="000000"/>
        </w:rPr>
        <w:t xml:space="preserve"> </w:t>
      </w:r>
      <w:r w:rsidR="00796FE0" w:rsidRPr="00DA3613">
        <w:rPr>
          <w:rFonts w:asciiTheme="majorHAnsi" w:hAnsiTheme="majorHAnsi" w:cs="Calibri Light"/>
          <w:color w:val="000000"/>
        </w:rPr>
        <w:t xml:space="preserve">– </w:t>
      </w:r>
      <w:r w:rsidR="0082791F" w:rsidRPr="00DA3613">
        <w:rPr>
          <w:rFonts w:asciiTheme="majorHAnsi" w:hAnsiTheme="majorHAnsi" w:cs="Calibri Light"/>
          <w:color w:val="000000"/>
        </w:rPr>
        <w:t xml:space="preserve">There has been 2 meetings since our last meeting. </w:t>
      </w:r>
      <w:r w:rsidR="00796FE0" w:rsidRPr="00DA3613">
        <w:rPr>
          <w:rFonts w:asciiTheme="majorHAnsi" w:hAnsiTheme="majorHAnsi" w:cs="Calibri Light"/>
          <w:color w:val="000000"/>
        </w:rPr>
        <w:t xml:space="preserve">Ongoing discussion regarding students requesting a childcare development center. There is a taskforce that has been put together they will start their work in November. The strategic enrollment implementation </w:t>
      </w:r>
      <w:r w:rsidR="0082791F" w:rsidRPr="00DA3613">
        <w:rPr>
          <w:rFonts w:asciiTheme="majorHAnsi" w:hAnsiTheme="majorHAnsi" w:cs="Calibri Light"/>
          <w:color w:val="000000"/>
        </w:rPr>
        <w:t>is</w:t>
      </w:r>
      <w:r w:rsidR="00796FE0" w:rsidRPr="00DA3613">
        <w:rPr>
          <w:rFonts w:asciiTheme="majorHAnsi" w:hAnsiTheme="majorHAnsi" w:cs="Calibri Light"/>
          <w:color w:val="000000"/>
        </w:rPr>
        <w:t xml:space="preserve"> looking at barriers</w:t>
      </w:r>
      <w:r w:rsidR="005E165B" w:rsidRPr="00DA3613">
        <w:rPr>
          <w:rFonts w:asciiTheme="majorHAnsi" w:hAnsiTheme="majorHAnsi" w:cs="Calibri Light"/>
          <w:color w:val="000000"/>
        </w:rPr>
        <w:t xml:space="preserve"> for students to enroll if they don’t have a SEP. They are trying to work on that one and will be researching for those not enrolled. Getting the SEP’s done was an important piece that was mentioned. Ludmila went over a lot of the budget expenditures and revenues. We also had a vote on the new equity council that is being proposed that actually will go to the President for approval. We were aligned </w:t>
      </w:r>
      <w:r w:rsidR="0082791F" w:rsidRPr="00DA3613">
        <w:rPr>
          <w:rFonts w:asciiTheme="majorHAnsi" w:hAnsiTheme="majorHAnsi" w:cs="Calibri Light"/>
          <w:color w:val="000000"/>
        </w:rPr>
        <w:t>our EMP initiatives with Ase which was really interesting. And one of the interesting things that our VP of Instruction shared are the required core courses for the ADT’s.</w:t>
      </w:r>
    </w:p>
    <w:p w14:paraId="772C4FD4" w14:textId="77777777" w:rsidR="005E165B" w:rsidRPr="00DA3613" w:rsidRDefault="005E165B" w:rsidP="005E165B">
      <w:pPr>
        <w:rPr>
          <w:rFonts w:asciiTheme="majorHAnsi" w:hAnsiTheme="majorHAnsi"/>
          <w:color w:val="000000"/>
        </w:rPr>
      </w:pPr>
    </w:p>
    <w:p w14:paraId="7E2BA237" w14:textId="67DF10DC" w:rsidR="00B5032F" w:rsidRPr="00DA3613" w:rsidRDefault="00B5032F" w:rsidP="00DA3613">
      <w:pPr>
        <w:numPr>
          <w:ilvl w:val="0"/>
          <w:numId w:val="16"/>
        </w:numPr>
        <w:ind w:left="1080"/>
        <w:rPr>
          <w:rFonts w:asciiTheme="majorHAnsi" w:hAnsiTheme="majorHAnsi"/>
          <w:color w:val="000000"/>
        </w:rPr>
      </w:pPr>
      <w:r w:rsidRPr="00DA3613">
        <w:rPr>
          <w:rFonts w:asciiTheme="majorHAnsi" w:hAnsiTheme="majorHAnsi" w:cs="Calibri Light"/>
          <w:b/>
          <w:color w:val="000000"/>
        </w:rPr>
        <w:t>Technology Committee, Ami Smith</w:t>
      </w:r>
      <w:r w:rsidR="005E165B" w:rsidRPr="00DA3613">
        <w:rPr>
          <w:rFonts w:asciiTheme="majorHAnsi" w:hAnsiTheme="majorHAnsi" w:cs="Calibri Light"/>
          <w:color w:val="000000"/>
        </w:rPr>
        <w:t>-</w:t>
      </w:r>
      <w:r w:rsidR="0082791F" w:rsidRPr="00DA3613">
        <w:rPr>
          <w:rFonts w:asciiTheme="majorHAnsi" w:hAnsiTheme="majorHAnsi" w:cs="Calibri Light"/>
          <w:color w:val="000000"/>
        </w:rPr>
        <w:t xml:space="preserve"> Got a demonstration of “</w:t>
      </w:r>
      <w:r w:rsidR="00881CD3" w:rsidRPr="00DA3613">
        <w:rPr>
          <w:rFonts w:asciiTheme="majorHAnsi" w:hAnsiTheme="majorHAnsi" w:cs="Calibri Light"/>
          <w:color w:val="000000"/>
        </w:rPr>
        <w:t>CLASS</w:t>
      </w:r>
      <w:r w:rsidR="0082791F" w:rsidRPr="00DA3613">
        <w:rPr>
          <w:rFonts w:asciiTheme="majorHAnsi" w:hAnsiTheme="majorHAnsi" w:cs="Calibri Light"/>
          <w:color w:val="000000"/>
        </w:rPr>
        <w:t xml:space="preserve">” software that can be used within Zoom, </w:t>
      </w:r>
      <w:r w:rsidR="00881CD3" w:rsidRPr="00DA3613">
        <w:rPr>
          <w:rFonts w:asciiTheme="majorHAnsi" w:hAnsiTheme="majorHAnsi" w:cs="Calibri Light"/>
          <w:color w:val="000000"/>
        </w:rPr>
        <w:t xml:space="preserve">which provides </w:t>
      </w:r>
      <w:r w:rsidR="0082791F" w:rsidRPr="00DA3613">
        <w:rPr>
          <w:rFonts w:asciiTheme="majorHAnsi" w:hAnsiTheme="majorHAnsi" w:cs="Calibri Light"/>
          <w:color w:val="000000"/>
        </w:rPr>
        <w:t xml:space="preserve">some extra handy tools. It will be piloted in the spring with a few folks. </w:t>
      </w:r>
      <w:r w:rsidR="00881CD3" w:rsidRPr="00DA3613">
        <w:rPr>
          <w:rFonts w:asciiTheme="majorHAnsi" w:hAnsiTheme="majorHAnsi" w:cs="Calibri Light"/>
          <w:color w:val="000000"/>
        </w:rPr>
        <w:t>It would then be decided upon whether or not we should purchase this. There was discussion of by-laws, specifically looking a</w:t>
      </w:r>
      <w:r w:rsidR="00612F75">
        <w:rPr>
          <w:rFonts w:asciiTheme="majorHAnsi" w:hAnsiTheme="majorHAnsi" w:cs="Calibri Light"/>
          <w:color w:val="000000"/>
        </w:rPr>
        <w:t>t</w:t>
      </w:r>
      <w:r w:rsidR="00881CD3" w:rsidRPr="00DA3613">
        <w:rPr>
          <w:rFonts w:asciiTheme="majorHAnsi" w:hAnsiTheme="majorHAnsi" w:cs="Calibri Light"/>
          <w:color w:val="000000"/>
        </w:rPr>
        <w:t xml:space="preserve"> voting administrators. There was discussion about changing voting administrators and why we might do that. Another ongoing discussion do we want to create a document that is accessible to everyone that would outline all the labs on campus and all the software that is available in the labs.  There was discussion about who would create that and who would keep it up to date. David Meckler brought up a question about usage of “Microsoft Teams”. Ami said there was ongoing discussion about this and Ami will report back to  </w:t>
      </w:r>
    </w:p>
    <w:p w14:paraId="39CA5D7D" w14:textId="77777777" w:rsidR="006341F5" w:rsidRPr="00DA3613" w:rsidRDefault="006341F5" w:rsidP="00B16229">
      <w:pPr>
        <w:widowControl w:val="0"/>
        <w:autoSpaceDE w:val="0"/>
        <w:autoSpaceDN w:val="0"/>
        <w:adjustRightInd w:val="0"/>
        <w:rPr>
          <w:rFonts w:asciiTheme="majorHAnsi" w:hAnsiTheme="majorHAnsi" w:cstheme="majorHAnsi"/>
          <w:b/>
          <w:lang w:eastAsia="ja-JP"/>
        </w:rPr>
      </w:pPr>
    </w:p>
    <w:p w14:paraId="67E1EDA1" w14:textId="16176B73" w:rsidR="00A50380" w:rsidRPr="00DA3613" w:rsidRDefault="00844664" w:rsidP="00B16229">
      <w:pPr>
        <w:widowControl w:val="0"/>
        <w:autoSpaceDE w:val="0"/>
        <w:autoSpaceDN w:val="0"/>
        <w:adjustRightInd w:val="0"/>
        <w:ind w:firstLine="720"/>
        <w:rPr>
          <w:rFonts w:asciiTheme="majorHAnsi" w:hAnsiTheme="majorHAnsi" w:cstheme="majorHAnsi"/>
          <w:b/>
          <w:lang w:eastAsia="ja-JP"/>
        </w:rPr>
      </w:pPr>
      <w:r w:rsidRPr="00DA3613">
        <w:rPr>
          <w:rFonts w:asciiTheme="majorHAnsi" w:hAnsiTheme="majorHAnsi" w:cstheme="majorHAnsi"/>
          <w:b/>
          <w:lang w:eastAsia="ja-JP"/>
        </w:rPr>
        <w:t xml:space="preserve">Regular </w:t>
      </w:r>
      <w:r w:rsidR="00A50380" w:rsidRPr="00DA3613">
        <w:rPr>
          <w:rFonts w:asciiTheme="majorHAnsi" w:hAnsiTheme="majorHAnsi" w:cstheme="majorHAnsi"/>
          <w:b/>
          <w:lang w:eastAsia="ja-JP"/>
        </w:rPr>
        <w:t>Division Updates</w:t>
      </w:r>
      <w:r w:rsidR="006341F5" w:rsidRPr="00DA3613">
        <w:rPr>
          <w:rFonts w:asciiTheme="majorHAnsi" w:hAnsiTheme="majorHAnsi" w:cstheme="majorHAnsi"/>
          <w:b/>
          <w:lang w:eastAsia="ja-JP"/>
        </w:rPr>
        <w:t xml:space="preserve"> </w:t>
      </w:r>
    </w:p>
    <w:p w14:paraId="23B8B8C9" w14:textId="5B98D625" w:rsidR="0083712A" w:rsidRDefault="00DD59B8" w:rsidP="0083712A">
      <w:pPr>
        <w:pStyle w:val="NormalWeb"/>
        <w:shd w:val="clear" w:color="auto" w:fill="FFFFFF"/>
        <w:spacing w:before="0" w:beforeAutospacing="0" w:after="0" w:afterAutospacing="0"/>
        <w:ind w:left="720"/>
      </w:pPr>
      <w:r w:rsidRPr="00DA3613">
        <w:rPr>
          <w:rFonts w:asciiTheme="majorHAnsi" w:hAnsiTheme="majorHAnsi" w:cstheme="majorHAnsi"/>
          <w:b/>
          <w:lang w:eastAsia="ja-JP"/>
        </w:rPr>
        <w:t xml:space="preserve">AFT </w:t>
      </w:r>
      <w:r w:rsidR="00881CD3" w:rsidRPr="00DA3613">
        <w:rPr>
          <w:rFonts w:asciiTheme="majorHAnsi" w:hAnsiTheme="majorHAnsi" w:cstheme="majorHAnsi"/>
          <w:b/>
          <w:lang w:eastAsia="ja-JP"/>
        </w:rPr>
        <w:t>– Salumeh Eslamieh-</w:t>
      </w:r>
      <w:r w:rsidR="00881CD3" w:rsidRPr="00DA3613">
        <w:rPr>
          <w:rFonts w:asciiTheme="majorHAnsi" w:hAnsiTheme="majorHAnsi" w:cstheme="majorHAnsi"/>
          <w:lang w:eastAsia="ja-JP"/>
        </w:rPr>
        <w:t xml:space="preserve"> </w:t>
      </w:r>
      <w:r w:rsidR="00A96402" w:rsidRPr="00DA3613">
        <w:rPr>
          <w:rFonts w:asciiTheme="majorHAnsi" w:hAnsiTheme="majorHAnsi" w:cstheme="majorHAnsi"/>
          <w:lang w:eastAsia="ja-JP"/>
        </w:rPr>
        <w:t>There was a h</w:t>
      </w:r>
      <w:r w:rsidR="00881CD3" w:rsidRPr="00DA3613">
        <w:rPr>
          <w:rFonts w:asciiTheme="majorHAnsi" w:hAnsiTheme="majorHAnsi" w:cstheme="majorHAnsi"/>
          <w:lang w:eastAsia="ja-JP"/>
        </w:rPr>
        <w:t>uge turnout for the Board Meeting on the 26</w:t>
      </w:r>
      <w:r w:rsidR="00881CD3" w:rsidRPr="00DA3613">
        <w:rPr>
          <w:rFonts w:asciiTheme="majorHAnsi" w:hAnsiTheme="majorHAnsi" w:cstheme="majorHAnsi"/>
          <w:vertAlign w:val="superscript"/>
          <w:lang w:eastAsia="ja-JP"/>
        </w:rPr>
        <w:t>th</w:t>
      </w:r>
      <w:r w:rsidR="00881CD3" w:rsidRPr="00DA3613">
        <w:rPr>
          <w:rFonts w:asciiTheme="majorHAnsi" w:hAnsiTheme="majorHAnsi" w:cstheme="majorHAnsi"/>
          <w:lang w:eastAsia="ja-JP"/>
        </w:rPr>
        <w:t xml:space="preserve">. All unions were represented. It made quite an impact on the Board. Thank you to all that showed up. More discussion on Dual Enrollment. </w:t>
      </w:r>
      <w:r w:rsidR="0083712A">
        <w:rPr>
          <w:rFonts w:ascii="Calibri" w:hAnsi="Calibri" w:cs="Calibri"/>
          <w:b/>
          <w:bCs/>
          <w:color w:val="000000"/>
        </w:rPr>
        <w:t>Anti-Oppression Committee</w:t>
      </w:r>
      <w:r w:rsidR="0083712A">
        <w:rPr>
          <w:rFonts w:ascii="Calibri" w:hAnsi="Calibri" w:cs="Calibri"/>
          <w:color w:val="000000"/>
        </w:rPr>
        <w:t xml:space="preserve"> is tabling on 11/7 Monday at 12:30-2pm at </w:t>
      </w:r>
      <w:r w:rsidR="0083712A" w:rsidRPr="0083712A">
        <w:rPr>
          <w:rFonts w:ascii="Calibri" w:hAnsi="Calibri" w:cs="Calibri"/>
          <w:color w:val="000000"/>
        </w:rPr>
        <w:t>the quad.</w:t>
      </w:r>
      <w:r w:rsidR="0083712A">
        <w:rPr>
          <w:rFonts w:ascii="Calibri" w:hAnsi="Calibri" w:cs="Calibri"/>
          <w:color w:val="000000"/>
        </w:rPr>
        <w:t xml:space="preserve"> At the tabling, we will share information about </w:t>
      </w:r>
      <w:hyperlink r:id="rId7" w:history="1">
        <w:r w:rsidR="0083712A">
          <w:rPr>
            <w:rStyle w:val="Hyperlink"/>
            <w:rFonts w:ascii="Calibri" w:hAnsi="Calibri" w:cs="Calibri"/>
          </w:rPr>
          <w:t>the committee's work for fair and transparent Title IX process</w:t>
        </w:r>
      </w:hyperlink>
      <w:r w:rsidR="0083712A">
        <w:rPr>
          <w:rFonts w:ascii="Calibri" w:hAnsi="Calibri" w:cs="Calibri"/>
          <w:color w:val="000000"/>
        </w:rPr>
        <w:t xml:space="preserve">es for students and employees. We will have a short survey, as well as informational fliers. Please swing by and learn about what we can do for gender justice reality on our campuses! Cañada </w:t>
      </w:r>
      <w:r w:rsidR="00612F75">
        <w:rPr>
          <w:rFonts w:ascii="Calibri" w:hAnsi="Calibri" w:cs="Calibri"/>
          <w:color w:val="000000"/>
        </w:rPr>
        <w:t>AFT chapter</w:t>
      </w:r>
      <w:r w:rsidR="0083712A">
        <w:rPr>
          <w:rFonts w:ascii="Calibri" w:hAnsi="Calibri" w:cs="Calibri"/>
          <w:color w:val="000000"/>
        </w:rPr>
        <w:t xml:space="preserve"> hours will be held in 16-207 or by zoom on Nov. 17-3:00-4:00, Dec. 1-9:00-10:00 and Dec. 15-3:00-4:00.</w:t>
      </w:r>
    </w:p>
    <w:p w14:paraId="3AFCF591" w14:textId="75BB0B98" w:rsidR="00DD59B8" w:rsidRPr="0083712A" w:rsidRDefault="00A96402" w:rsidP="0083712A">
      <w:pPr>
        <w:widowControl w:val="0"/>
        <w:autoSpaceDE w:val="0"/>
        <w:autoSpaceDN w:val="0"/>
        <w:adjustRightInd w:val="0"/>
        <w:ind w:left="720"/>
        <w:rPr>
          <w:rFonts w:asciiTheme="majorHAnsi" w:hAnsiTheme="majorHAnsi" w:cstheme="majorHAnsi"/>
          <w:lang w:eastAsia="ja-JP"/>
        </w:rPr>
      </w:pPr>
      <w:r w:rsidRPr="0083712A">
        <w:rPr>
          <w:rFonts w:asciiTheme="majorHAnsi" w:hAnsiTheme="majorHAnsi" w:cstheme="majorHAnsi"/>
          <w:lang w:eastAsia="ja-JP"/>
        </w:rPr>
        <w:br/>
      </w:r>
      <w:r w:rsidRPr="0083712A">
        <w:rPr>
          <w:rFonts w:asciiTheme="majorHAnsi" w:hAnsiTheme="majorHAnsi" w:cstheme="majorHAnsi"/>
          <w:b/>
          <w:lang w:eastAsia="ja-JP"/>
        </w:rPr>
        <w:t>Monica Malamud</w:t>
      </w:r>
      <w:r w:rsidRPr="0083712A">
        <w:rPr>
          <w:rFonts w:asciiTheme="majorHAnsi" w:hAnsiTheme="majorHAnsi" w:cstheme="majorHAnsi"/>
          <w:lang w:eastAsia="ja-JP"/>
        </w:rPr>
        <w:t xml:space="preserve">-A reminder, anyone who is interested in what’s going on and what we are planning next with regards to our contract there are regular CAT (contract action team) meetings. Open to all. </w:t>
      </w:r>
    </w:p>
    <w:p w14:paraId="3A2952E3" w14:textId="77777777" w:rsidR="00A96402" w:rsidRPr="00DA3613" w:rsidRDefault="00A96402" w:rsidP="00A96402">
      <w:pPr>
        <w:pStyle w:val="ListParagraph"/>
        <w:widowControl w:val="0"/>
        <w:autoSpaceDE w:val="0"/>
        <w:autoSpaceDN w:val="0"/>
        <w:adjustRightInd w:val="0"/>
        <w:ind w:left="1080"/>
        <w:rPr>
          <w:rFonts w:asciiTheme="majorHAnsi" w:hAnsiTheme="majorHAnsi" w:cstheme="majorHAnsi"/>
          <w:lang w:eastAsia="ja-JP"/>
        </w:rPr>
      </w:pPr>
    </w:p>
    <w:p w14:paraId="6078EBDB" w14:textId="66C56FA0" w:rsidR="00A96402" w:rsidRPr="00DA3613" w:rsidRDefault="00413541" w:rsidP="00A96402">
      <w:pPr>
        <w:pStyle w:val="ListParagraph"/>
        <w:widowControl w:val="0"/>
        <w:numPr>
          <w:ilvl w:val="0"/>
          <w:numId w:val="1"/>
        </w:numPr>
        <w:autoSpaceDE w:val="0"/>
        <w:autoSpaceDN w:val="0"/>
        <w:adjustRightInd w:val="0"/>
        <w:rPr>
          <w:rFonts w:asciiTheme="majorHAnsi" w:hAnsiTheme="majorHAnsi" w:cstheme="majorHAnsi"/>
          <w:lang w:eastAsia="ja-JP"/>
        </w:rPr>
      </w:pPr>
      <w:r w:rsidRPr="00DA3613">
        <w:rPr>
          <w:rFonts w:asciiTheme="majorHAnsi" w:hAnsiTheme="majorHAnsi" w:cstheme="majorHAnsi"/>
          <w:b/>
          <w:lang w:eastAsia="ja-JP"/>
        </w:rPr>
        <w:t>Guided Pathways</w:t>
      </w:r>
      <w:r w:rsidR="003F74EA" w:rsidRPr="00DA3613">
        <w:rPr>
          <w:rFonts w:asciiTheme="majorHAnsi" w:hAnsiTheme="majorHAnsi" w:cstheme="majorHAnsi"/>
          <w:b/>
          <w:lang w:eastAsia="ja-JP"/>
        </w:rPr>
        <w:t>, Denise Erickson, Human Behavior and Culture Interest Area</w:t>
      </w:r>
      <w:r w:rsidR="00A96402" w:rsidRPr="00DA3613">
        <w:rPr>
          <w:rFonts w:asciiTheme="majorHAnsi" w:hAnsiTheme="majorHAnsi" w:cstheme="majorHAnsi"/>
          <w:lang w:eastAsia="ja-JP"/>
        </w:rPr>
        <w:t xml:space="preserve">- Shout out to Autumn McMahon who put together an outstanding panel of students last night having two of our former students in Social Sciences who are now at Berkeley. They were able to reflect and compare their Cañada experience with their experience at Berkeley and how well they were prepared etc. Very interesting and insightful with valuable information. Hopefully they will come again. </w:t>
      </w:r>
      <w:r w:rsidR="00A96402" w:rsidRPr="00DA3613">
        <w:rPr>
          <w:rFonts w:asciiTheme="majorHAnsi" w:hAnsiTheme="majorHAnsi" w:cstheme="majorHAnsi"/>
          <w:lang w:eastAsia="ja-JP"/>
        </w:rPr>
        <w:br/>
        <w:t xml:space="preserve">Thank you for your feedback on the student survey that a lot of people were unhappy with. Denise will put all the feedback together and will share with Ron. </w:t>
      </w:r>
    </w:p>
    <w:p w14:paraId="76502458" w14:textId="77777777" w:rsidR="00401106" w:rsidRPr="00DA3613" w:rsidRDefault="00401106" w:rsidP="00D91BA2">
      <w:pPr>
        <w:pStyle w:val="ListParagraph"/>
        <w:widowControl w:val="0"/>
        <w:autoSpaceDE w:val="0"/>
        <w:autoSpaceDN w:val="0"/>
        <w:adjustRightInd w:val="0"/>
        <w:ind w:left="2160"/>
        <w:rPr>
          <w:rFonts w:asciiTheme="majorHAnsi" w:hAnsiTheme="majorHAnsi" w:cstheme="majorHAnsi"/>
          <w:lang w:eastAsia="ja-JP"/>
        </w:rPr>
      </w:pPr>
    </w:p>
    <w:p w14:paraId="6D1962A7" w14:textId="0EB92B42" w:rsidR="00A16F8B" w:rsidRPr="00DA3613" w:rsidRDefault="00A16F8B" w:rsidP="00A16F8B">
      <w:pPr>
        <w:ind w:firstLine="720"/>
        <w:rPr>
          <w:rFonts w:ascii="Calibri" w:hAnsi="Calibri" w:cs="Calibri"/>
          <w:b/>
        </w:rPr>
      </w:pPr>
      <w:r w:rsidRPr="00DA3613">
        <w:rPr>
          <w:rFonts w:ascii="Calibri" w:hAnsi="Calibri" w:cs="Calibri"/>
          <w:b/>
          <w:color w:val="000000"/>
        </w:rPr>
        <w:lastRenderedPageBreak/>
        <w:t xml:space="preserve">Please post </w:t>
      </w:r>
      <w:r w:rsidR="00582315" w:rsidRPr="00DA3613">
        <w:rPr>
          <w:rFonts w:ascii="Calibri" w:hAnsi="Calibri" w:cs="Calibri"/>
          <w:b/>
          <w:color w:val="000000"/>
        </w:rPr>
        <w:t xml:space="preserve">to HSS </w:t>
      </w:r>
      <w:r w:rsidRPr="00DA3613">
        <w:rPr>
          <w:rFonts w:ascii="Calibri" w:hAnsi="Calibri" w:cs="Calibri"/>
          <w:b/>
          <w:color w:val="000000"/>
        </w:rPr>
        <w:t xml:space="preserve">Division </w:t>
      </w:r>
      <w:r w:rsidR="00582315" w:rsidRPr="00DA3613">
        <w:rPr>
          <w:rFonts w:ascii="Calibri" w:hAnsi="Calibri" w:cs="Calibri"/>
          <w:b/>
          <w:color w:val="000000"/>
        </w:rPr>
        <w:t xml:space="preserve">Reports and </w:t>
      </w:r>
      <w:r w:rsidRPr="00DA3613">
        <w:rPr>
          <w:rFonts w:ascii="Calibri" w:hAnsi="Calibri" w:cs="Calibri"/>
          <w:b/>
          <w:color w:val="000000"/>
        </w:rPr>
        <w:t>Updates</w:t>
      </w:r>
      <w:r w:rsidRPr="00DA3613">
        <w:rPr>
          <w:rFonts w:ascii="Calibri" w:hAnsi="Calibri" w:cs="Calibri"/>
          <w:color w:val="000000"/>
        </w:rPr>
        <w:t xml:space="preserve"> </w:t>
      </w:r>
      <w:r w:rsidRPr="00DA3613">
        <w:rPr>
          <w:rFonts w:ascii="Calibri" w:hAnsi="Calibri" w:cs="Calibri"/>
          <w:color w:val="000000"/>
        </w:rPr>
        <w:tab/>
      </w:r>
    </w:p>
    <w:p w14:paraId="1CE60DE8" w14:textId="413FC689" w:rsidR="00A16F8B" w:rsidRPr="00DA3613" w:rsidRDefault="00000000" w:rsidP="00A16F8B">
      <w:pPr>
        <w:ind w:left="720"/>
        <w:rPr>
          <w:rFonts w:ascii="Calibri" w:hAnsi="Calibri" w:cs="Calibri"/>
          <w:b/>
        </w:rPr>
      </w:pPr>
      <w:hyperlink r:id="rId8" w:history="1">
        <w:r w:rsidR="00A16F8B" w:rsidRPr="00DA3613">
          <w:rPr>
            <w:rStyle w:val="Hyperlink"/>
            <w:rFonts w:ascii="Calibri Light" w:hAnsi="Calibri Light"/>
          </w:rPr>
          <w:t>https://docs.google.com/document/d/1d5mKJSECncn7OPeZLzRftka_anvYK3k7DNPvdR5zOz0/edit?usp=sharing</w:t>
        </w:r>
      </w:hyperlink>
    </w:p>
    <w:p w14:paraId="2F76E74D" w14:textId="131730D7" w:rsidR="009656BC" w:rsidRPr="00DA3613" w:rsidRDefault="008D716C" w:rsidP="00844664">
      <w:pPr>
        <w:widowControl w:val="0"/>
        <w:autoSpaceDE w:val="0"/>
        <w:autoSpaceDN w:val="0"/>
        <w:adjustRightInd w:val="0"/>
        <w:spacing w:before="80"/>
        <w:rPr>
          <w:rFonts w:asciiTheme="majorHAnsi" w:hAnsiTheme="majorHAnsi" w:cstheme="majorHAnsi"/>
          <w:b/>
          <w:lang w:eastAsia="ja-JP"/>
        </w:rPr>
      </w:pPr>
      <w:r w:rsidRPr="00DA3613">
        <w:rPr>
          <w:rFonts w:asciiTheme="majorHAnsi" w:hAnsiTheme="majorHAnsi" w:cstheme="majorHAnsi"/>
          <w:b/>
          <w:lang w:eastAsia="ja-JP"/>
        </w:rPr>
        <w:tab/>
      </w:r>
    </w:p>
    <w:p w14:paraId="7BB97667" w14:textId="5AD6B8DE" w:rsidR="008D716C" w:rsidRPr="00DA3613" w:rsidRDefault="008D716C" w:rsidP="008D716C">
      <w:pPr>
        <w:widowControl w:val="0"/>
        <w:autoSpaceDE w:val="0"/>
        <w:autoSpaceDN w:val="0"/>
        <w:adjustRightInd w:val="0"/>
        <w:spacing w:before="80"/>
        <w:ind w:left="720"/>
        <w:rPr>
          <w:rFonts w:asciiTheme="majorHAnsi" w:hAnsiTheme="majorHAnsi" w:cstheme="majorHAnsi"/>
          <w:lang w:eastAsia="ja-JP"/>
        </w:rPr>
      </w:pPr>
      <w:r w:rsidRPr="00DA3613">
        <w:rPr>
          <w:rFonts w:asciiTheme="majorHAnsi" w:hAnsiTheme="majorHAnsi" w:cstheme="majorHAnsi"/>
          <w:b/>
          <w:lang w:eastAsia="ja-JP"/>
        </w:rPr>
        <w:t xml:space="preserve">James welcomes Chialin Hsieh or VP of Instruction to our meeting- </w:t>
      </w:r>
      <w:r w:rsidRPr="00DA3613">
        <w:rPr>
          <w:rFonts w:asciiTheme="majorHAnsi" w:hAnsiTheme="majorHAnsi" w:cstheme="majorHAnsi"/>
          <w:lang w:eastAsia="ja-JP"/>
        </w:rPr>
        <w:t xml:space="preserve">Denise asked whether Chialin/Karen or Alex can get the information about the students that don’t have an SEP so faculty can reach out to students that don’t have SEP’s. Chialin shared a chart showing an overview of all student breakdown of who has SEP’s and who does not have one, including expired SEP’s. Our goal is for 90% of our students enroll before winter break.  </w:t>
      </w:r>
    </w:p>
    <w:p w14:paraId="0979F1B5" w14:textId="489F9765" w:rsidR="00BE599D" w:rsidRDefault="006923D9" w:rsidP="008D716C">
      <w:pPr>
        <w:widowControl w:val="0"/>
        <w:autoSpaceDE w:val="0"/>
        <w:autoSpaceDN w:val="0"/>
        <w:adjustRightInd w:val="0"/>
        <w:spacing w:before="120"/>
        <w:ind w:firstLine="720"/>
        <w:rPr>
          <w:rFonts w:asciiTheme="majorHAnsi" w:hAnsiTheme="majorHAnsi" w:cstheme="majorHAnsi"/>
          <w:b/>
          <w:lang w:eastAsia="ja-JP"/>
        </w:rPr>
      </w:pPr>
      <w:r w:rsidRPr="00DA3613">
        <w:rPr>
          <w:rFonts w:asciiTheme="majorHAnsi" w:hAnsiTheme="majorHAnsi" w:cstheme="majorHAnsi"/>
          <w:b/>
          <w:lang w:eastAsia="ja-JP"/>
        </w:rPr>
        <w:t>Division Information</w:t>
      </w:r>
      <w:r w:rsidR="00DA3613">
        <w:rPr>
          <w:rFonts w:asciiTheme="majorHAnsi" w:hAnsiTheme="majorHAnsi" w:cstheme="majorHAnsi"/>
          <w:b/>
          <w:lang w:eastAsia="ja-JP"/>
        </w:rPr>
        <w:t>:</w:t>
      </w:r>
      <w:r w:rsidRPr="00DA3613">
        <w:rPr>
          <w:rFonts w:asciiTheme="majorHAnsi" w:hAnsiTheme="majorHAnsi" w:cstheme="majorHAnsi"/>
          <w:b/>
          <w:lang w:eastAsia="ja-JP"/>
        </w:rPr>
        <w:t xml:space="preserve"> </w:t>
      </w:r>
    </w:p>
    <w:p w14:paraId="2D7FCF11" w14:textId="77777777" w:rsidR="0083712A" w:rsidRPr="00DA3613" w:rsidRDefault="0083712A" w:rsidP="008D716C">
      <w:pPr>
        <w:widowControl w:val="0"/>
        <w:autoSpaceDE w:val="0"/>
        <w:autoSpaceDN w:val="0"/>
        <w:adjustRightInd w:val="0"/>
        <w:spacing w:before="120"/>
        <w:ind w:firstLine="720"/>
        <w:rPr>
          <w:rFonts w:asciiTheme="majorHAnsi" w:hAnsiTheme="majorHAnsi" w:cstheme="majorHAnsi"/>
          <w:b/>
          <w:lang w:eastAsia="ja-JP"/>
        </w:rPr>
      </w:pPr>
    </w:p>
    <w:p w14:paraId="573ABB37" w14:textId="1B9C5804" w:rsidR="00C92829" w:rsidRPr="00DA3613" w:rsidRDefault="007F0CD6" w:rsidP="00C92829">
      <w:pPr>
        <w:ind w:left="710"/>
        <w:rPr>
          <w:rFonts w:asciiTheme="majorHAnsi" w:hAnsiTheme="majorHAnsi" w:cstheme="majorHAnsi"/>
        </w:rPr>
      </w:pPr>
      <w:r w:rsidRPr="00DA3613">
        <w:rPr>
          <w:rFonts w:asciiTheme="majorHAnsi" w:hAnsiTheme="majorHAnsi" w:cstheme="majorHAnsi"/>
          <w:b/>
          <w:bCs/>
          <w:lang w:eastAsia="ja-JP"/>
        </w:rPr>
        <w:t xml:space="preserve">Drop-in Registration Support: </w:t>
      </w:r>
      <w:r w:rsidR="002B702E" w:rsidRPr="00DA3613">
        <w:rPr>
          <w:rFonts w:asciiTheme="majorHAnsi" w:hAnsiTheme="majorHAnsi" w:cstheme="majorHAnsi"/>
          <w:b/>
          <w:bCs/>
          <w:lang w:eastAsia="ja-JP"/>
        </w:rPr>
        <w:t>Sarah Cortez, Welcome Center</w:t>
      </w:r>
      <w:r w:rsidR="00C92829" w:rsidRPr="00DA3613">
        <w:rPr>
          <w:rFonts w:asciiTheme="majorHAnsi" w:hAnsiTheme="majorHAnsi" w:cstheme="majorHAnsi"/>
          <w:bCs/>
          <w:lang w:eastAsia="ja-JP"/>
        </w:rPr>
        <w:t>-</w:t>
      </w:r>
      <w:r w:rsidR="00C92829" w:rsidRPr="00DA3613">
        <w:rPr>
          <w:rFonts w:asciiTheme="majorHAnsi" w:hAnsiTheme="majorHAnsi" w:cstheme="majorHAnsi"/>
        </w:rPr>
        <w:t xml:space="preserve"> The collaborative effort from the Welcome Center and Retention Specialists have “Drop-In Registration” events scheduled starting November 16th- January 26</w:t>
      </w:r>
      <w:r w:rsidR="00C92829" w:rsidRPr="00DA3613">
        <w:rPr>
          <w:rFonts w:asciiTheme="majorHAnsi" w:hAnsiTheme="majorHAnsi" w:cstheme="majorHAnsi"/>
          <w:vertAlign w:val="superscript"/>
        </w:rPr>
        <w:t>th</w:t>
      </w:r>
      <w:r w:rsidR="00C92829" w:rsidRPr="00DA3613">
        <w:rPr>
          <w:rFonts w:asciiTheme="majorHAnsi" w:hAnsiTheme="majorHAnsi" w:cstheme="majorHAnsi"/>
        </w:rPr>
        <w:t xml:space="preserve">. Our Goal is to get all current students who do not have </w:t>
      </w:r>
      <w:r w:rsidR="00612F75" w:rsidRPr="00DA3613">
        <w:rPr>
          <w:rFonts w:asciiTheme="majorHAnsi" w:hAnsiTheme="majorHAnsi" w:cstheme="majorHAnsi"/>
        </w:rPr>
        <w:t>an</w:t>
      </w:r>
      <w:r w:rsidR="00C92829" w:rsidRPr="00DA3613">
        <w:rPr>
          <w:rFonts w:asciiTheme="majorHAnsi" w:hAnsiTheme="majorHAnsi" w:cstheme="majorHAnsi"/>
        </w:rPr>
        <w:t xml:space="preserve"> updated SEP on file to get one and get registered for their classes before the Winter Break. We are having the flyer updated to reflect some changes. She will send it out as soon as the changes are made. In January there will not be appointments, it will be in drop in mode. Sarah is happy to come to any classes to help students register/enroll and help with encouraging and directing them to do their SEP’s. Sarah answered various questions about SEP’s and the registration process. </w:t>
      </w:r>
      <w:r w:rsidR="0083712A">
        <w:rPr>
          <w:rFonts w:asciiTheme="majorHAnsi" w:hAnsiTheme="majorHAnsi" w:cstheme="majorHAnsi"/>
        </w:rPr>
        <w:t>Salumeh Eslamieh suggested adding free tuition to the flyer as well as diversifying the images on the flyer.</w:t>
      </w:r>
    </w:p>
    <w:p w14:paraId="46E9BD22" w14:textId="2D6A33E8" w:rsidR="00C92829" w:rsidRPr="00DA3613" w:rsidRDefault="0083712A" w:rsidP="00C92829">
      <w:pPr>
        <w:ind w:left="720"/>
        <w:rPr>
          <w:rFonts w:asciiTheme="majorHAnsi" w:hAnsiTheme="majorHAnsi" w:cstheme="majorHAnsi"/>
        </w:rPr>
      </w:pPr>
      <w:r>
        <w:rPr>
          <w:rFonts w:asciiTheme="majorHAnsi" w:hAnsiTheme="majorHAnsi" w:cstheme="majorHAnsi"/>
          <w:bCs/>
          <w:lang w:eastAsia="ja-JP"/>
        </w:rPr>
        <w:br/>
      </w:r>
      <w:r w:rsidR="002B702E" w:rsidRPr="0083712A">
        <w:rPr>
          <w:rFonts w:asciiTheme="majorHAnsi" w:hAnsiTheme="majorHAnsi" w:cstheme="majorHAnsi"/>
          <w:b/>
          <w:bCs/>
          <w:lang w:eastAsia="ja-JP"/>
        </w:rPr>
        <w:t xml:space="preserve">Jose Zelaya, </w:t>
      </w:r>
      <w:r w:rsidR="002F55A3" w:rsidRPr="0083712A">
        <w:rPr>
          <w:rFonts w:asciiTheme="majorHAnsi" w:hAnsiTheme="majorHAnsi" w:cstheme="majorHAnsi"/>
          <w:b/>
          <w:bCs/>
          <w:lang w:eastAsia="ja-JP"/>
        </w:rPr>
        <w:t>Project Director, CWA</w:t>
      </w:r>
      <w:r w:rsidR="00C92829" w:rsidRPr="00DA3613">
        <w:rPr>
          <w:rFonts w:asciiTheme="majorHAnsi" w:hAnsiTheme="majorHAnsi" w:cstheme="majorHAnsi"/>
          <w:bCs/>
          <w:lang w:eastAsia="ja-JP"/>
        </w:rPr>
        <w:t>-</w:t>
      </w:r>
      <w:r w:rsidR="00C92829" w:rsidRPr="00DA3613">
        <w:rPr>
          <w:rFonts w:asciiTheme="majorHAnsi" w:hAnsiTheme="majorHAnsi" w:cstheme="majorHAnsi"/>
        </w:rPr>
        <w:t xml:space="preserve"> We are looking to proactively get support from counselors and faculty to find creative ways to increase SEP updates and registration conversations prior to the registration month. Overall create a campus culture that can be imbedded in our academic calendar and counseling scheduling. </w:t>
      </w:r>
    </w:p>
    <w:p w14:paraId="74D0FE4E" w14:textId="69585BB3" w:rsidR="0083712A" w:rsidRPr="00DA3613" w:rsidRDefault="0083712A" w:rsidP="0083712A">
      <w:pPr>
        <w:widowControl w:val="0"/>
        <w:autoSpaceDE w:val="0"/>
        <w:autoSpaceDN w:val="0"/>
        <w:adjustRightInd w:val="0"/>
        <w:spacing w:before="120"/>
        <w:ind w:left="720"/>
        <w:rPr>
          <w:rFonts w:asciiTheme="majorHAnsi" w:hAnsiTheme="majorHAnsi" w:cstheme="majorHAnsi"/>
          <w:bCs/>
          <w:lang w:eastAsia="ja-JP"/>
        </w:rPr>
      </w:pPr>
      <w:r w:rsidRPr="007073DD">
        <w:rPr>
          <w:rFonts w:asciiTheme="majorHAnsi" w:hAnsiTheme="majorHAnsi" w:cstheme="majorHAnsi"/>
          <w:b/>
          <w:bCs/>
          <w:lang w:eastAsia="ja-JP"/>
        </w:rPr>
        <w:t>Registration Support: Diana Espinoza-Osuna, Retention Specialist, ESL and HBC</w:t>
      </w:r>
      <w:r w:rsidRPr="00DA3613">
        <w:rPr>
          <w:rFonts w:asciiTheme="majorHAnsi" w:hAnsiTheme="majorHAnsi" w:cstheme="majorHAnsi"/>
          <w:bCs/>
          <w:lang w:eastAsia="ja-JP"/>
        </w:rPr>
        <w:t xml:space="preserve"> </w:t>
      </w:r>
      <w:r>
        <w:rPr>
          <w:rFonts w:asciiTheme="majorHAnsi" w:hAnsiTheme="majorHAnsi" w:cstheme="majorHAnsi"/>
          <w:bCs/>
          <w:lang w:eastAsia="ja-JP"/>
        </w:rPr>
        <w:t xml:space="preserve">– Gave update on the SEP intervention. It was not as successful as we wanted it to be. We need to have an updated list of students that don’t have a SEP or have an expired SEP. Requested from PRIE called the </w:t>
      </w:r>
      <w:r w:rsidRPr="0083712A">
        <w:rPr>
          <w:rFonts w:asciiTheme="majorHAnsi" w:hAnsiTheme="majorHAnsi" w:cstheme="majorHAnsi"/>
          <w:bCs/>
          <w:i/>
          <w:lang w:eastAsia="ja-JP"/>
        </w:rPr>
        <w:t>subsequent enrollment report</w:t>
      </w:r>
      <w:r>
        <w:rPr>
          <w:rFonts w:asciiTheme="majorHAnsi" w:hAnsiTheme="majorHAnsi" w:cstheme="majorHAnsi"/>
          <w:bCs/>
          <w:lang w:eastAsia="ja-JP"/>
        </w:rPr>
        <w:t xml:space="preserve">. We will be able identify the students who are currently in classes but are not enrolled for spring. </w:t>
      </w:r>
      <w:r w:rsidR="007073DD">
        <w:rPr>
          <w:rFonts w:asciiTheme="majorHAnsi" w:hAnsiTheme="majorHAnsi" w:cstheme="majorHAnsi"/>
          <w:bCs/>
          <w:lang w:eastAsia="ja-JP"/>
        </w:rPr>
        <w:t>We also requested their registration dates to be included in that report. We will be monitoring daily who has registered and who is not.  Also, hopefully be able to identify what classes they are currently in to get faculty support with getting them registered. On October 19</w:t>
      </w:r>
      <w:r w:rsidR="007073DD" w:rsidRPr="007073DD">
        <w:rPr>
          <w:rFonts w:asciiTheme="majorHAnsi" w:hAnsiTheme="majorHAnsi" w:cstheme="majorHAnsi"/>
          <w:bCs/>
          <w:vertAlign w:val="superscript"/>
          <w:lang w:eastAsia="ja-JP"/>
        </w:rPr>
        <w:t>th</w:t>
      </w:r>
      <w:r w:rsidR="007073DD">
        <w:rPr>
          <w:rFonts w:asciiTheme="majorHAnsi" w:hAnsiTheme="majorHAnsi" w:cstheme="majorHAnsi"/>
          <w:bCs/>
          <w:lang w:eastAsia="ja-JP"/>
        </w:rPr>
        <w:t xml:space="preserve"> had an event ESL College Information and ID event to prepare those who are in our off-campus community classes to come up to campus to pay their fees, get counseling presentation, have a campus tour, get their college ID’s. It prepares them for their transition to coming up to the college. It was a team effort with lots of support from the student services folks. </w:t>
      </w:r>
    </w:p>
    <w:p w14:paraId="7DC2D5DD" w14:textId="1DE9C7B6" w:rsidR="007073DD" w:rsidRPr="00DA3613" w:rsidRDefault="007073DD" w:rsidP="007073DD">
      <w:pPr>
        <w:widowControl w:val="0"/>
        <w:autoSpaceDE w:val="0"/>
        <w:autoSpaceDN w:val="0"/>
        <w:adjustRightInd w:val="0"/>
        <w:spacing w:before="120"/>
        <w:ind w:left="720"/>
        <w:rPr>
          <w:rFonts w:asciiTheme="majorHAnsi" w:hAnsiTheme="majorHAnsi" w:cstheme="majorHAnsi"/>
          <w:bCs/>
          <w:lang w:eastAsia="ja-JP"/>
        </w:rPr>
      </w:pPr>
      <w:r w:rsidRPr="007073DD">
        <w:rPr>
          <w:rFonts w:asciiTheme="majorHAnsi" w:hAnsiTheme="majorHAnsi" w:cstheme="majorHAnsi"/>
          <w:b/>
          <w:bCs/>
          <w:lang w:eastAsia="ja-JP"/>
        </w:rPr>
        <w:t>Autumn McMahon, College for Working Adults (CWA) and HBC-</w:t>
      </w:r>
      <w:r>
        <w:rPr>
          <w:rFonts w:asciiTheme="majorHAnsi" w:hAnsiTheme="majorHAnsi" w:cstheme="majorHAnsi"/>
          <w:bCs/>
          <w:lang w:eastAsia="ja-JP"/>
        </w:rPr>
        <w:t xml:space="preserve"> It’s really the personal touch that makes a difference.</w:t>
      </w:r>
      <w:r w:rsidRPr="00DA3613">
        <w:rPr>
          <w:rFonts w:asciiTheme="majorHAnsi" w:hAnsiTheme="majorHAnsi" w:cstheme="majorHAnsi"/>
          <w:bCs/>
          <w:lang w:eastAsia="ja-JP"/>
        </w:rPr>
        <w:t xml:space="preserve"> </w:t>
      </w:r>
    </w:p>
    <w:p w14:paraId="189D1AC3" w14:textId="758487F9" w:rsidR="002B702E" w:rsidRDefault="007073DD" w:rsidP="000877E4">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ab/>
      </w:r>
    </w:p>
    <w:p w14:paraId="7861580F" w14:textId="77777777" w:rsidR="007073DD" w:rsidRPr="00DA3613" w:rsidRDefault="007073DD" w:rsidP="000877E4">
      <w:pPr>
        <w:widowControl w:val="0"/>
        <w:autoSpaceDE w:val="0"/>
        <w:autoSpaceDN w:val="0"/>
        <w:adjustRightInd w:val="0"/>
        <w:rPr>
          <w:rFonts w:asciiTheme="majorHAnsi" w:hAnsiTheme="majorHAnsi" w:cstheme="majorHAnsi"/>
          <w:b/>
          <w:lang w:eastAsia="ja-JP"/>
        </w:rPr>
      </w:pPr>
    </w:p>
    <w:p w14:paraId="5F188F4E" w14:textId="3D6BEC08" w:rsidR="006F555E" w:rsidRPr="00DA3613" w:rsidRDefault="009656BC" w:rsidP="000877E4">
      <w:pPr>
        <w:widowControl w:val="0"/>
        <w:autoSpaceDE w:val="0"/>
        <w:autoSpaceDN w:val="0"/>
        <w:adjustRightInd w:val="0"/>
        <w:rPr>
          <w:rFonts w:asciiTheme="majorHAnsi" w:hAnsiTheme="majorHAnsi" w:cstheme="majorHAnsi"/>
          <w:b/>
          <w:lang w:eastAsia="ja-JP"/>
        </w:rPr>
      </w:pPr>
      <w:r w:rsidRPr="00DA3613">
        <w:rPr>
          <w:rFonts w:asciiTheme="majorHAnsi" w:hAnsiTheme="majorHAnsi" w:cstheme="majorHAnsi"/>
          <w:b/>
          <w:lang w:eastAsia="ja-JP"/>
        </w:rPr>
        <w:t xml:space="preserve"> </w:t>
      </w:r>
      <w:r w:rsidRPr="00DA3613">
        <w:rPr>
          <w:rFonts w:asciiTheme="majorHAnsi" w:hAnsiTheme="majorHAnsi" w:cstheme="majorHAnsi"/>
          <w:b/>
          <w:lang w:eastAsia="ja-JP"/>
        </w:rPr>
        <w:tab/>
        <w:t xml:space="preserve">Division </w:t>
      </w:r>
      <w:r w:rsidR="006923D9" w:rsidRPr="00DA3613">
        <w:rPr>
          <w:rFonts w:asciiTheme="majorHAnsi" w:hAnsiTheme="majorHAnsi" w:cstheme="majorHAnsi"/>
          <w:b/>
          <w:lang w:eastAsia="ja-JP"/>
        </w:rPr>
        <w:t xml:space="preserve">Discussion </w:t>
      </w:r>
    </w:p>
    <w:p w14:paraId="7CCB3F7F" w14:textId="77777777" w:rsidR="00336F82" w:rsidRPr="00DA3613" w:rsidRDefault="00336F82" w:rsidP="00C00ACD">
      <w:pPr>
        <w:pStyle w:val="ListParagraph"/>
        <w:widowControl w:val="0"/>
        <w:numPr>
          <w:ilvl w:val="0"/>
          <w:numId w:val="6"/>
        </w:numPr>
        <w:autoSpaceDE w:val="0"/>
        <w:autoSpaceDN w:val="0"/>
        <w:adjustRightInd w:val="0"/>
        <w:rPr>
          <w:rFonts w:asciiTheme="majorHAnsi" w:hAnsiTheme="majorHAnsi" w:cstheme="majorHAnsi"/>
          <w:lang w:eastAsia="ja-JP"/>
        </w:rPr>
      </w:pPr>
      <w:r w:rsidRPr="00DA3613">
        <w:rPr>
          <w:rFonts w:asciiTheme="majorHAnsi" w:hAnsiTheme="majorHAnsi" w:cstheme="majorHAnsi"/>
          <w:lang w:eastAsia="ja-JP"/>
        </w:rPr>
        <w:t xml:space="preserve">Two Questions: </w:t>
      </w:r>
    </w:p>
    <w:p w14:paraId="21F29FDE" w14:textId="629911E9" w:rsidR="00336F82" w:rsidRPr="00DA3613" w:rsidRDefault="00336F82" w:rsidP="00336F82">
      <w:pPr>
        <w:pStyle w:val="ListParagraph"/>
        <w:widowControl w:val="0"/>
        <w:numPr>
          <w:ilvl w:val="1"/>
          <w:numId w:val="6"/>
        </w:numPr>
        <w:autoSpaceDE w:val="0"/>
        <w:autoSpaceDN w:val="0"/>
        <w:adjustRightInd w:val="0"/>
        <w:rPr>
          <w:rFonts w:asciiTheme="majorHAnsi" w:hAnsiTheme="majorHAnsi" w:cstheme="majorHAnsi"/>
          <w:lang w:eastAsia="ja-JP"/>
        </w:rPr>
      </w:pPr>
      <w:r w:rsidRPr="00DA3613">
        <w:rPr>
          <w:rFonts w:asciiTheme="majorHAnsi" w:hAnsiTheme="majorHAnsi" w:cstheme="majorHAnsi"/>
          <w:lang w:eastAsia="ja-JP"/>
        </w:rPr>
        <w:lastRenderedPageBreak/>
        <w:t xml:space="preserve">What do we need to know about registration? </w:t>
      </w:r>
      <w:r w:rsidR="0083712A">
        <w:rPr>
          <w:rFonts w:asciiTheme="majorHAnsi" w:hAnsiTheme="majorHAnsi" w:cstheme="majorHAnsi"/>
          <w:lang w:eastAsia="ja-JP"/>
        </w:rPr>
        <w:t>– Lots of brainstorming</w:t>
      </w:r>
      <w:r w:rsidR="007073DD">
        <w:rPr>
          <w:rFonts w:asciiTheme="majorHAnsi" w:hAnsiTheme="majorHAnsi" w:cstheme="majorHAnsi"/>
          <w:lang w:eastAsia="ja-JP"/>
        </w:rPr>
        <w:t xml:space="preserve"> and discussion about strategies to get student</w:t>
      </w:r>
      <w:r w:rsidR="00612F75">
        <w:rPr>
          <w:rFonts w:asciiTheme="majorHAnsi" w:hAnsiTheme="majorHAnsi" w:cstheme="majorHAnsi"/>
          <w:lang w:eastAsia="ja-JP"/>
        </w:rPr>
        <w:t>s</w:t>
      </w:r>
      <w:r w:rsidR="007073DD">
        <w:rPr>
          <w:rFonts w:asciiTheme="majorHAnsi" w:hAnsiTheme="majorHAnsi" w:cstheme="majorHAnsi"/>
          <w:lang w:eastAsia="ja-JP"/>
        </w:rPr>
        <w:t xml:space="preserve"> to register and get or update and SEP.</w:t>
      </w:r>
    </w:p>
    <w:p w14:paraId="41409790" w14:textId="4F7C3C6D" w:rsidR="00336F82" w:rsidRPr="00DA3613" w:rsidRDefault="00336F82" w:rsidP="00336F82">
      <w:pPr>
        <w:pStyle w:val="ListParagraph"/>
        <w:widowControl w:val="0"/>
        <w:numPr>
          <w:ilvl w:val="1"/>
          <w:numId w:val="6"/>
        </w:numPr>
        <w:autoSpaceDE w:val="0"/>
        <w:autoSpaceDN w:val="0"/>
        <w:adjustRightInd w:val="0"/>
        <w:rPr>
          <w:rFonts w:asciiTheme="majorHAnsi" w:hAnsiTheme="majorHAnsi" w:cstheme="majorHAnsi"/>
          <w:lang w:eastAsia="ja-JP"/>
        </w:rPr>
      </w:pPr>
      <w:r w:rsidRPr="00DA3613">
        <w:rPr>
          <w:rFonts w:asciiTheme="majorHAnsi" w:hAnsiTheme="majorHAnsi" w:cstheme="majorHAnsi"/>
          <w:lang w:eastAsia="ja-JP"/>
        </w:rPr>
        <w:t>What can we do to facilitate student registration/persistence? (from “easy/simple” to complex/involved)</w:t>
      </w:r>
      <w:r w:rsidR="00612F75">
        <w:rPr>
          <w:rFonts w:asciiTheme="majorHAnsi" w:hAnsiTheme="majorHAnsi" w:cstheme="majorHAnsi"/>
          <w:lang w:eastAsia="ja-JP"/>
        </w:rPr>
        <w:t xml:space="preserve">- </w:t>
      </w:r>
    </w:p>
    <w:p w14:paraId="302CD29D" w14:textId="6BC9189D" w:rsidR="00612F75" w:rsidRDefault="00612F75" w:rsidP="00612F75">
      <w:pPr>
        <w:pStyle w:val="ListParagraph"/>
        <w:widowControl w:val="0"/>
        <w:autoSpaceDE w:val="0"/>
        <w:autoSpaceDN w:val="0"/>
        <w:adjustRightInd w:val="0"/>
        <w:ind w:left="1080"/>
        <w:rPr>
          <w:rFonts w:asciiTheme="majorHAnsi" w:hAnsiTheme="majorHAnsi" w:cstheme="majorHAnsi"/>
          <w:lang w:eastAsia="ja-JP"/>
        </w:rPr>
      </w:pPr>
    </w:p>
    <w:p w14:paraId="4F208DF4" w14:textId="5802CA0C" w:rsidR="00FA0156" w:rsidRPr="00DA3613" w:rsidRDefault="00612F75" w:rsidP="00C00ACD">
      <w:pPr>
        <w:pStyle w:val="ListParagraph"/>
        <w:widowControl w:val="0"/>
        <w:numPr>
          <w:ilvl w:val="0"/>
          <w:numId w:val="6"/>
        </w:numPr>
        <w:autoSpaceDE w:val="0"/>
        <w:autoSpaceDN w:val="0"/>
        <w:adjustRightInd w:val="0"/>
        <w:rPr>
          <w:rFonts w:asciiTheme="majorHAnsi" w:hAnsiTheme="majorHAnsi" w:cstheme="majorHAnsi"/>
          <w:lang w:eastAsia="ja-JP"/>
        </w:rPr>
      </w:pPr>
      <w:r w:rsidRPr="00612F75">
        <w:rPr>
          <w:rFonts w:asciiTheme="majorHAnsi" w:hAnsiTheme="majorHAnsi" w:cstheme="majorHAnsi"/>
          <w:b/>
          <w:lang w:eastAsia="ja-JP"/>
        </w:rPr>
        <w:t xml:space="preserve">Equity </w:t>
      </w:r>
      <w:r w:rsidR="00287E24" w:rsidRPr="00612F75">
        <w:rPr>
          <w:rFonts w:asciiTheme="majorHAnsi" w:hAnsiTheme="majorHAnsi" w:cstheme="majorHAnsi"/>
          <w:b/>
          <w:lang w:eastAsia="ja-JP"/>
        </w:rPr>
        <w:t>Standing Item:</w:t>
      </w:r>
      <w:r w:rsidR="00287E24" w:rsidRPr="00DA3613">
        <w:rPr>
          <w:rFonts w:asciiTheme="majorHAnsi" w:hAnsiTheme="majorHAnsi" w:cstheme="majorHAnsi"/>
          <w:lang w:eastAsia="ja-JP"/>
        </w:rPr>
        <w:t xml:space="preserve"> </w:t>
      </w:r>
      <w:r>
        <w:rPr>
          <w:rFonts w:asciiTheme="majorHAnsi" w:hAnsiTheme="majorHAnsi" w:cstheme="majorHAnsi"/>
          <w:lang w:eastAsia="ja-JP"/>
        </w:rPr>
        <w:t>Julie Carey brought up the lack of support for evening students. It is an equity issue. Kiran Malavade brought up there is no evening tech support. We need to be more vocal to advocate for our evening students. Alicia brought up that we used to have “Evening Administrators” that could troubleshoot any evening issues.</w:t>
      </w:r>
    </w:p>
    <w:p w14:paraId="55C036BB" w14:textId="77777777" w:rsidR="00612F75" w:rsidRDefault="00612F75" w:rsidP="00C00ACD">
      <w:pPr>
        <w:widowControl w:val="0"/>
        <w:autoSpaceDE w:val="0"/>
        <w:autoSpaceDN w:val="0"/>
        <w:adjustRightInd w:val="0"/>
        <w:rPr>
          <w:rFonts w:asciiTheme="majorHAnsi" w:hAnsiTheme="majorHAnsi"/>
        </w:rPr>
      </w:pPr>
    </w:p>
    <w:p w14:paraId="453802D7" w14:textId="4356030F" w:rsidR="00C00ACD" w:rsidRPr="00DA3613" w:rsidRDefault="00612F75" w:rsidP="00C00ACD">
      <w:pPr>
        <w:widowControl w:val="0"/>
        <w:autoSpaceDE w:val="0"/>
        <w:autoSpaceDN w:val="0"/>
        <w:adjustRightInd w:val="0"/>
        <w:rPr>
          <w:rFonts w:asciiTheme="majorHAnsi" w:hAnsiTheme="majorHAnsi"/>
        </w:rPr>
      </w:pPr>
      <w:r>
        <w:rPr>
          <w:rFonts w:asciiTheme="majorHAnsi" w:hAnsiTheme="majorHAnsi"/>
        </w:rPr>
        <w:t>Adjourn: 2:05</w:t>
      </w:r>
    </w:p>
    <w:p w14:paraId="2F11E725" w14:textId="77777777" w:rsidR="00574462" w:rsidRPr="00DA3613" w:rsidRDefault="00574462" w:rsidP="00A305A4">
      <w:pPr>
        <w:pStyle w:val="ListParagraph"/>
        <w:widowControl w:val="0"/>
        <w:autoSpaceDE w:val="0"/>
        <w:autoSpaceDN w:val="0"/>
        <w:adjustRightInd w:val="0"/>
        <w:spacing w:before="80"/>
        <w:ind w:left="1440"/>
        <w:rPr>
          <w:rFonts w:asciiTheme="majorHAnsi" w:hAnsiTheme="majorHAnsi" w:cstheme="majorHAnsi"/>
          <w:lang w:eastAsia="ja-JP"/>
        </w:rPr>
      </w:pPr>
    </w:p>
    <w:sectPr w:rsidR="00574462" w:rsidRPr="00DA3613" w:rsidSect="00487124">
      <w:pgSz w:w="12240" w:h="15840"/>
      <w:pgMar w:top="1098" w:right="747" w:bottom="106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90D"/>
    <w:multiLevelType w:val="multilevel"/>
    <w:tmpl w:val="8744A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F21E4"/>
    <w:multiLevelType w:val="multilevel"/>
    <w:tmpl w:val="54D4D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A3B28"/>
    <w:multiLevelType w:val="hybridMultilevel"/>
    <w:tmpl w:val="569E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A3EDE"/>
    <w:multiLevelType w:val="multilevel"/>
    <w:tmpl w:val="266ECFD4"/>
    <w:lvl w:ilvl="0">
      <w:start w:val="1"/>
      <w:numFmt w:val="decimal"/>
      <w:lvlText w:val="%1."/>
      <w:lvlJc w:val="left"/>
      <w:pPr>
        <w:ind w:left="108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03411"/>
    <w:multiLevelType w:val="hybridMultilevel"/>
    <w:tmpl w:val="A0229E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74C3D"/>
    <w:multiLevelType w:val="multilevel"/>
    <w:tmpl w:val="B3B6E470"/>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DC841C8"/>
    <w:multiLevelType w:val="multilevel"/>
    <w:tmpl w:val="A1E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30D35"/>
    <w:multiLevelType w:val="hybridMultilevel"/>
    <w:tmpl w:val="C94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E57AB3"/>
    <w:multiLevelType w:val="multilevel"/>
    <w:tmpl w:val="1488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6585B"/>
    <w:multiLevelType w:val="hybridMultilevel"/>
    <w:tmpl w:val="7CF4324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96BCE"/>
    <w:multiLevelType w:val="hybridMultilevel"/>
    <w:tmpl w:val="305EF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021B44"/>
    <w:multiLevelType w:val="hybridMultilevel"/>
    <w:tmpl w:val="5C5C8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147FBE"/>
    <w:multiLevelType w:val="multilevel"/>
    <w:tmpl w:val="54D4D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EA18D4"/>
    <w:multiLevelType w:val="hybridMultilevel"/>
    <w:tmpl w:val="7AFC86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5B281A"/>
    <w:multiLevelType w:val="hybridMultilevel"/>
    <w:tmpl w:val="2BFA99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774809">
    <w:abstractNumId w:val="4"/>
  </w:num>
  <w:num w:numId="2" w16cid:durableId="1049305777">
    <w:abstractNumId w:val="10"/>
  </w:num>
  <w:num w:numId="3" w16cid:durableId="199127545">
    <w:abstractNumId w:val="0"/>
  </w:num>
  <w:num w:numId="4" w16cid:durableId="997536979">
    <w:abstractNumId w:val="12"/>
  </w:num>
  <w:num w:numId="5" w16cid:durableId="105272688">
    <w:abstractNumId w:val="9"/>
  </w:num>
  <w:num w:numId="6" w16cid:durableId="12265440">
    <w:abstractNumId w:val="13"/>
  </w:num>
  <w:num w:numId="7" w16cid:durableId="282463720">
    <w:abstractNumId w:val="3"/>
  </w:num>
  <w:num w:numId="8" w16cid:durableId="992678820">
    <w:abstractNumId w:val="7"/>
  </w:num>
  <w:num w:numId="9" w16cid:durableId="1666131914">
    <w:abstractNumId w:val="14"/>
  </w:num>
  <w:num w:numId="10" w16cid:durableId="842472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18873">
    <w:abstractNumId w:val="11"/>
  </w:num>
  <w:num w:numId="12" w16cid:durableId="1077628196">
    <w:abstractNumId w:val="8"/>
  </w:num>
  <w:num w:numId="13" w16cid:durableId="1127552340">
    <w:abstractNumId w:val="6"/>
  </w:num>
  <w:num w:numId="14" w16cid:durableId="1075931762">
    <w:abstractNumId w:val="2"/>
  </w:num>
  <w:num w:numId="15" w16cid:durableId="1480614117">
    <w:abstractNumId w:val="1"/>
  </w:num>
  <w:num w:numId="16" w16cid:durableId="166835958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doNotDisplayPageBoundaries/>
  <w:embedSystemFonts/>
  <w:hideSpellingErrors/>
  <w:hideGrammaticalError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66"/>
    <w:rsid w:val="00000A2F"/>
    <w:rsid w:val="00003CBF"/>
    <w:rsid w:val="000102EF"/>
    <w:rsid w:val="00010624"/>
    <w:rsid w:val="00010C02"/>
    <w:rsid w:val="00016112"/>
    <w:rsid w:val="000201C8"/>
    <w:rsid w:val="00020268"/>
    <w:rsid w:val="000206FE"/>
    <w:rsid w:val="00020C4D"/>
    <w:rsid w:val="00021EC3"/>
    <w:rsid w:val="00027BF3"/>
    <w:rsid w:val="000344C5"/>
    <w:rsid w:val="0004017B"/>
    <w:rsid w:val="0004292B"/>
    <w:rsid w:val="0004512E"/>
    <w:rsid w:val="00054091"/>
    <w:rsid w:val="00054CBB"/>
    <w:rsid w:val="0006718A"/>
    <w:rsid w:val="0007049E"/>
    <w:rsid w:val="000762B3"/>
    <w:rsid w:val="000829C2"/>
    <w:rsid w:val="000877E4"/>
    <w:rsid w:val="00094108"/>
    <w:rsid w:val="00096B4D"/>
    <w:rsid w:val="00097E55"/>
    <w:rsid w:val="000A452C"/>
    <w:rsid w:val="000A5DE0"/>
    <w:rsid w:val="000A7663"/>
    <w:rsid w:val="000B1156"/>
    <w:rsid w:val="000B320C"/>
    <w:rsid w:val="000B3BCB"/>
    <w:rsid w:val="000B7601"/>
    <w:rsid w:val="000C3012"/>
    <w:rsid w:val="000C38E6"/>
    <w:rsid w:val="000C6448"/>
    <w:rsid w:val="000C66C0"/>
    <w:rsid w:val="000D048C"/>
    <w:rsid w:val="000D4F3A"/>
    <w:rsid w:val="000D5828"/>
    <w:rsid w:val="000D7E31"/>
    <w:rsid w:val="000E4234"/>
    <w:rsid w:val="000F22AA"/>
    <w:rsid w:val="000F407F"/>
    <w:rsid w:val="000F789D"/>
    <w:rsid w:val="00104DDF"/>
    <w:rsid w:val="00105978"/>
    <w:rsid w:val="0010695C"/>
    <w:rsid w:val="00107627"/>
    <w:rsid w:val="00117FB1"/>
    <w:rsid w:val="0012087C"/>
    <w:rsid w:val="001212AD"/>
    <w:rsid w:val="00124C5B"/>
    <w:rsid w:val="001266B5"/>
    <w:rsid w:val="00126D7D"/>
    <w:rsid w:val="00130DE9"/>
    <w:rsid w:val="001332C4"/>
    <w:rsid w:val="00134D41"/>
    <w:rsid w:val="0013781E"/>
    <w:rsid w:val="00145533"/>
    <w:rsid w:val="00145B16"/>
    <w:rsid w:val="00145BF7"/>
    <w:rsid w:val="00155A50"/>
    <w:rsid w:val="00161EE4"/>
    <w:rsid w:val="00162070"/>
    <w:rsid w:val="00174A6E"/>
    <w:rsid w:val="00176B25"/>
    <w:rsid w:val="00177407"/>
    <w:rsid w:val="00181929"/>
    <w:rsid w:val="00183C70"/>
    <w:rsid w:val="001861B1"/>
    <w:rsid w:val="00186C31"/>
    <w:rsid w:val="00187FB2"/>
    <w:rsid w:val="0019038B"/>
    <w:rsid w:val="00196551"/>
    <w:rsid w:val="00196F00"/>
    <w:rsid w:val="001A2F4F"/>
    <w:rsid w:val="001A38E8"/>
    <w:rsid w:val="001A7440"/>
    <w:rsid w:val="001A795C"/>
    <w:rsid w:val="001B1769"/>
    <w:rsid w:val="001B77C8"/>
    <w:rsid w:val="001B7C21"/>
    <w:rsid w:val="001C0CA8"/>
    <w:rsid w:val="001C6B6A"/>
    <w:rsid w:val="001D3426"/>
    <w:rsid w:val="001D5256"/>
    <w:rsid w:val="001E25A6"/>
    <w:rsid w:val="001E5B20"/>
    <w:rsid w:val="001F3EEA"/>
    <w:rsid w:val="001F4458"/>
    <w:rsid w:val="001F5189"/>
    <w:rsid w:val="001F555F"/>
    <w:rsid w:val="0020226D"/>
    <w:rsid w:val="00203F27"/>
    <w:rsid w:val="002103B0"/>
    <w:rsid w:val="00211FEA"/>
    <w:rsid w:val="002138AF"/>
    <w:rsid w:val="002142C6"/>
    <w:rsid w:val="002146E2"/>
    <w:rsid w:val="00215867"/>
    <w:rsid w:val="00215DBC"/>
    <w:rsid w:val="0022008D"/>
    <w:rsid w:val="00223C31"/>
    <w:rsid w:val="002244F4"/>
    <w:rsid w:val="00236C6F"/>
    <w:rsid w:val="00237C17"/>
    <w:rsid w:val="00240233"/>
    <w:rsid w:val="00243FFA"/>
    <w:rsid w:val="0024710D"/>
    <w:rsid w:val="00251CA0"/>
    <w:rsid w:val="00265288"/>
    <w:rsid w:val="00265B37"/>
    <w:rsid w:val="002666FE"/>
    <w:rsid w:val="00267D4A"/>
    <w:rsid w:val="00282424"/>
    <w:rsid w:val="00284A82"/>
    <w:rsid w:val="00287E24"/>
    <w:rsid w:val="002A09A3"/>
    <w:rsid w:val="002A2C84"/>
    <w:rsid w:val="002A3067"/>
    <w:rsid w:val="002A6677"/>
    <w:rsid w:val="002B11D9"/>
    <w:rsid w:val="002B1BDF"/>
    <w:rsid w:val="002B2668"/>
    <w:rsid w:val="002B2A00"/>
    <w:rsid w:val="002B58A7"/>
    <w:rsid w:val="002B61DE"/>
    <w:rsid w:val="002B6953"/>
    <w:rsid w:val="002B702E"/>
    <w:rsid w:val="002B7694"/>
    <w:rsid w:val="002C0C52"/>
    <w:rsid w:val="002C1564"/>
    <w:rsid w:val="002C23DC"/>
    <w:rsid w:val="002C3340"/>
    <w:rsid w:val="002C531B"/>
    <w:rsid w:val="002C5522"/>
    <w:rsid w:val="002C5FA6"/>
    <w:rsid w:val="002C649A"/>
    <w:rsid w:val="002C7FB7"/>
    <w:rsid w:val="002D1AAA"/>
    <w:rsid w:val="002D434A"/>
    <w:rsid w:val="002D72A7"/>
    <w:rsid w:val="002E5DB1"/>
    <w:rsid w:val="002F48A7"/>
    <w:rsid w:val="002F55A3"/>
    <w:rsid w:val="002F6F96"/>
    <w:rsid w:val="003069AF"/>
    <w:rsid w:val="00306BA7"/>
    <w:rsid w:val="00307DB5"/>
    <w:rsid w:val="00311426"/>
    <w:rsid w:val="0031175F"/>
    <w:rsid w:val="00311884"/>
    <w:rsid w:val="00313386"/>
    <w:rsid w:val="00314C03"/>
    <w:rsid w:val="003175F9"/>
    <w:rsid w:val="00324FF9"/>
    <w:rsid w:val="00327655"/>
    <w:rsid w:val="00327845"/>
    <w:rsid w:val="00332922"/>
    <w:rsid w:val="00334FDC"/>
    <w:rsid w:val="0033537C"/>
    <w:rsid w:val="00336F82"/>
    <w:rsid w:val="0034441A"/>
    <w:rsid w:val="0035274B"/>
    <w:rsid w:val="0035343E"/>
    <w:rsid w:val="00353A6B"/>
    <w:rsid w:val="00355CC5"/>
    <w:rsid w:val="00356D4F"/>
    <w:rsid w:val="0036028D"/>
    <w:rsid w:val="00364075"/>
    <w:rsid w:val="00366A27"/>
    <w:rsid w:val="003757E2"/>
    <w:rsid w:val="00376AF6"/>
    <w:rsid w:val="00381785"/>
    <w:rsid w:val="00381DBE"/>
    <w:rsid w:val="00383031"/>
    <w:rsid w:val="0038425D"/>
    <w:rsid w:val="0038641C"/>
    <w:rsid w:val="00390C30"/>
    <w:rsid w:val="003A4C4B"/>
    <w:rsid w:val="003A4CA5"/>
    <w:rsid w:val="003A6691"/>
    <w:rsid w:val="003B5013"/>
    <w:rsid w:val="003C004F"/>
    <w:rsid w:val="003C011A"/>
    <w:rsid w:val="003C298D"/>
    <w:rsid w:val="003C3B57"/>
    <w:rsid w:val="003E4C0F"/>
    <w:rsid w:val="003F4093"/>
    <w:rsid w:val="003F74EA"/>
    <w:rsid w:val="00401106"/>
    <w:rsid w:val="0040130F"/>
    <w:rsid w:val="00407F31"/>
    <w:rsid w:val="0041201A"/>
    <w:rsid w:val="00413541"/>
    <w:rsid w:val="00415F92"/>
    <w:rsid w:val="0041735D"/>
    <w:rsid w:val="00422D29"/>
    <w:rsid w:val="004230DA"/>
    <w:rsid w:val="0043242D"/>
    <w:rsid w:val="00434F5B"/>
    <w:rsid w:val="00443576"/>
    <w:rsid w:val="00446321"/>
    <w:rsid w:val="0045277B"/>
    <w:rsid w:val="00453140"/>
    <w:rsid w:val="00463389"/>
    <w:rsid w:val="00463D57"/>
    <w:rsid w:val="00466610"/>
    <w:rsid w:val="004667F3"/>
    <w:rsid w:val="004733BD"/>
    <w:rsid w:val="00473425"/>
    <w:rsid w:val="00474171"/>
    <w:rsid w:val="004743B7"/>
    <w:rsid w:val="00475642"/>
    <w:rsid w:val="00477543"/>
    <w:rsid w:val="00481754"/>
    <w:rsid w:val="00487124"/>
    <w:rsid w:val="00492A30"/>
    <w:rsid w:val="00495A4E"/>
    <w:rsid w:val="004A0D98"/>
    <w:rsid w:val="004A34E0"/>
    <w:rsid w:val="004C08B7"/>
    <w:rsid w:val="004C08E0"/>
    <w:rsid w:val="004C2748"/>
    <w:rsid w:val="004C6253"/>
    <w:rsid w:val="004D34BC"/>
    <w:rsid w:val="004D5E17"/>
    <w:rsid w:val="004D67FF"/>
    <w:rsid w:val="004D72AA"/>
    <w:rsid w:val="004E464F"/>
    <w:rsid w:val="004E5366"/>
    <w:rsid w:val="004F37A2"/>
    <w:rsid w:val="004F3F3B"/>
    <w:rsid w:val="00504A77"/>
    <w:rsid w:val="005063C0"/>
    <w:rsid w:val="00510BFC"/>
    <w:rsid w:val="00511785"/>
    <w:rsid w:val="00514024"/>
    <w:rsid w:val="00515DB8"/>
    <w:rsid w:val="005319FE"/>
    <w:rsid w:val="0053265C"/>
    <w:rsid w:val="005327FF"/>
    <w:rsid w:val="00535FEC"/>
    <w:rsid w:val="00542089"/>
    <w:rsid w:val="00543F03"/>
    <w:rsid w:val="00545884"/>
    <w:rsid w:val="005459C7"/>
    <w:rsid w:val="00545F33"/>
    <w:rsid w:val="0055515A"/>
    <w:rsid w:val="00556EE3"/>
    <w:rsid w:val="00573266"/>
    <w:rsid w:val="00574462"/>
    <w:rsid w:val="00574D1C"/>
    <w:rsid w:val="00576BBF"/>
    <w:rsid w:val="00582315"/>
    <w:rsid w:val="00582D01"/>
    <w:rsid w:val="00583B43"/>
    <w:rsid w:val="0058494E"/>
    <w:rsid w:val="005863BA"/>
    <w:rsid w:val="00590CA0"/>
    <w:rsid w:val="00593C71"/>
    <w:rsid w:val="00594DE9"/>
    <w:rsid w:val="005A1781"/>
    <w:rsid w:val="005A6CC7"/>
    <w:rsid w:val="005B3923"/>
    <w:rsid w:val="005B3ACD"/>
    <w:rsid w:val="005C260C"/>
    <w:rsid w:val="005C5E71"/>
    <w:rsid w:val="005C668D"/>
    <w:rsid w:val="005D147C"/>
    <w:rsid w:val="005E165B"/>
    <w:rsid w:val="005E388B"/>
    <w:rsid w:val="005E4962"/>
    <w:rsid w:val="005E7C73"/>
    <w:rsid w:val="005F23DB"/>
    <w:rsid w:val="005F5655"/>
    <w:rsid w:val="005F5AA4"/>
    <w:rsid w:val="005F5DDA"/>
    <w:rsid w:val="005F739B"/>
    <w:rsid w:val="005F7B0C"/>
    <w:rsid w:val="00601EDF"/>
    <w:rsid w:val="006020A4"/>
    <w:rsid w:val="006023FC"/>
    <w:rsid w:val="00604D74"/>
    <w:rsid w:val="00612F75"/>
    <w:rsid w:val="006170B2"/>
    <w:rsid w:val="0062221A"/>
    <w:rsid w:val="00625FE9"/>
    <w:rsid w:val="00631ED5"/>
    <w:rsid w:val="006333F9"/>
    <w:rsid w:val="006341F5"/>
    <w:rsid w:val="00641616"/>
    <w:rsid w:val="006470C0"/>
    <w:rsid w:val="00653AD7"/>
    <w:rsid w:val="00655851"/>
    <w:rsid w:val="006565AC"/>
    <w:rsid w:val="00660444"/>
    <w:rsid w:val="0066275E"/>
    <w:rsid w:val="006713C1"/>
    <w:rsid w:val="00672226"/>
    <w:rsid w:val="0067567E"/>
    <w:rsid w:val="00676A82"/>
    <w:rsid w:val="00680111"/>
    <w:rsid w:val="00681046"/>
    <w:rsid w:val="0068247E"/>
    <w:rsid w:val="00683455"/>
    <w:rsid w:val="00683650"/>
    <w:rsid w:val="006861DE"/>
    <w:rsid w:val="00686260"/>
    <w:rsid w:val="00687E0C"/>
    <w:rsid w:val="006923D9"/>
    <w:rsid w:val="006976CF"/>
    <w:rsid w:val="006A0554"/>
    <w:rsid w:val="006A237A"/>
    <w:rsid w:val="006A6BB9"/>
    <w:rsid w:val="006B1845"/>
    <w:rsid w:val="006B35D7"/>
    <w:rsid w:val="006B5E39"/>
    <w:rsid w:val="006B6856"/>
    <w:rsid w:val="006B6CA2"/>
    <w:rsid w:val="006C21F0"/>
    <w:rsid w:val="006D16A4"/>
    <w:rsid w:val="006D71F8"/>
    <w:rsid w:val="006D77D7"/>
    <w:rsid w:val="006E0A6E"/>
    <w:rsid w:val="006E12D7"/>
    <w:rsid w:val="006E3398"/>
    <w:rsid w:val="006E3BAE"/>
    <w:rsid w:val="006E58FF"/>
    <w:rsid w:val="006E75B0"/>
    <w:rsid w:val="006E7E7D"/>
    <w:rsid w:val="006F0972"/>
    <w:rsid w:val="006F555E"/>
    <w:rsid w:val="006F5B19"/>
    <w:rsid w:val="007038D7"/>
    <w:rsid w:val="007066A1"/>
    <w:rsid w:val="007073DD"/>
    <w:rsid w:val="00707CA2"/>
    <w:rsid w:val="00715A75"/>
    <w:rsid w:val="00716D17"/>
    <w:rsid w:val="0072269B"/>
    <w:rsid w:val="00725950"/>
    <w:rsid w:val="00726A5D"/>
    <w:rsid w:val="007414F0"/>
    <w:rsid w:val="007420C1"/>
    <w:rsid w:val="007478C8"/>
    <w:rsid w:val="00751CFF"/>
    <w:rsid w:val="00753793"/>
    <w:rsid w:val="007569D8"/>
    <w:rsid w:val="007571D9"/>
    <w:rsid w:val="007620E0"/>
    <w:rsid w:val="0076689E"/>
    <w:rsid w:val="00772BA6"/>
    <w:rsid w:val="00773BC8"/>
    <w:rsid w:val="00781E7A"/>
    <w:rsid w:val="00785807"/>
    <w:rsid w:val="00785ABD"/>
    <w:rsid w:val="00785D14"/>
    <w:rsid w:val="0079096B"/>
    <w:rsid w:val="007911EC"/>
    <w:rsid w:val="00794543"/>
    <w:rsid w:val="00796FE0"/>
    <w:rsid w:val="007A0E95"/>
    <w:rsid w:val="007A375D"/>
    <w:rsid w:val="007A763A"/>
    <w:rsid w:val="007B40EE"/>
    <w:rsid w:val="007B45B1"/>
    <w:rsid w:val="007D1499"/>
    <w:rsid w:val="007D6107"/>
    <w:rsid w:val="007D780F"/>
    <w:rsid w:val="007D7C8E"/>
    <w:rsid w:val="007E4809"/>
    <w:rsid w:val="007E6B0B"/>
    <w:rsid w:val="007F0CD6"/>
    <w:rsid w:val="008037FA"/>
    <w:rsid w:val="00807D9C"/>
    <w:rsid w:val="00810995"/>
    <w:rsid w:val="0081451C"/>
    <w:rsid w:val="008172A8"/>
    <w:rsid w:val="00820B2D"/>
    <w:rsid w:val="008214B6"/>
    <w:rsid w:val="008235BC"/>
    <w:rsid w:val="0082626C"/>
    <w:rsid w:val="008274E2"/>
    <w:rsid w:val="0082791F"/>
    <w:rsid w:val="008313C7"/>
    <w:rsid w:val="00834BB4"/>
    <w:rsid w:val="00835853"/>
    <w:rsid w:val="0083712A"/>
    <w:rsid w:val="008415C0"/>
    <w:rsid w:val="00841FB6"/>
    <w:rsid w:val="00844664"/>
    <w:rsid w:val="00847021"/>
    <w:rsid w:val="008565E5"/>
    <w:rsid w:val="0086064A"/>
    <w:rsid w:val="00865F6A"/>
    <w:rsid w:val="008677E6"/>
    <w:rsid w:val="00870B24"/>
    <w:rsid w:val="00872816"/>
    <w:rsid w:val="00872AB3"/>
    <w:rsid w:val="00881CD3"/>
    <w:rsid w:val="00885A25"/>
    <w:rsid w:val="00892A20"/>
    <w:rsid w:val="008A3426"/>
    <w:rsid w:val="008B63FF"/>
    <w:rsid w:val="008B666F"/>
    <w:rsid w:val="008C4431"/>
    <w:rsid w:val="008C4E8F"/>
    <w:rsid w:val="008C5D95"/>
    <w:rsid w:val="008C60CA"/>
    <w:rsid w:val="008D3CBB"/>
    <w:rsid w:val="008D716C"/>
    <w:rsid w:val="008E24F4"/>
    <w:rsid w:val="008E5DC0"/>
    <w:rsid w:val="008E6B89"/>
    <w:rsid w:val="008F293B"/>
    <w:rsid w:val="008F4B3A"/>
    <w:rsid w:val="00905B00"/>
    <w:rsid w:val="00905DA9"/>
    <w:rsid w:val="00906027"/>
    <w:rsid w:val="00912C15"/>
    <w:rsid w:val="00914A17"/>
    <w:rsid w:val="00916050"/>
    <w:rsid w:val="00920AEE"/>
    <w:rsid w:val="00933DE0"/>
    <w:rsid w:val="00935DA1"/>
    <w:rsid w:val="00936C07"/>
    <w:rsid w:val="00940B2D"/>
    <w:rsid w:val="009419CA"/>
    <w:rsid w:val="009450C0"/>
    <w:rsid w:val="00950E2F"/>
    <w:rsid w:val="00951141"/>
    <w:rsid w:val="009575D9"/>
    <w:rsid w:val="009656BC"/>
    <w:rsid w:val="00970476"/>
    <w:rsid w:val="00970A5E"/>
    <w:rsid w:val="00976ADD"/>
    <w:rsid w:val="00984E96"/>
    <w:rsid w:val="00986716"/>
    <w:rsid w:val="00987824"/>
    <w:rsid w:val="009943EE"/>
    <w:rsid w:val="0099629E"/>
    <w:rsid w:val="009B1925"/>
    <w:rsid w:val="009B4DFD"/>
    <w:rsid w:val="009B6087"/>
    <w:rsid w:val="009C33D0"/>
    <w:rsid w:val="009C3DC2"/>
    <w:rsid w:val="009C7176"/>
    <w:rsid w:val="009C7C8E"/>
    <w:rsid w:val="009D0612"/>
    <w:rsid w:val="009D13CE"/>
    <w:rsid w:val="009D2A71"/>
    <w:rsid w:val="009D7D66"/>
    <w:rsid w:val="009E0739"/>
    <w:rsid w:val="009F3999"/>
    <w:rsid w:val="00A01A9D"/>
    <w:rsid w:val="00A03AAE"/>
    <w:rsid w:val="00A05985"/>
    <w:rsid w:val="00A06225"/>
    <w:rsid w:val="00A16F8B"/>
    <w:rsid w:val="00A21E6B"/>
    <w:rsid w:val="00A25CEB"/>
    <w:rsid w:val="00A305A4"/>
    <w:rsid w:val="00A31F3E"/>
    <w:rsid w:val="00A32900"/>
    <w:rsid w:val="00A36494"/>
    <w:rsid w:val="00A40269"/>
    <w:rsid w:val="00A40B8D"/>
    <w:rsid w:val="00A435AE"/>
    <w:rsid w:val="00A47EE6"/>
    <w:rsid w:val="00A50380"/>
    <w:rsid w:val="00A519DE"/>
    <w:rsid w:val="00A567F2"/>
    <w:rsid w:val="00A57B56"/>
    <w:rsid w:val="00A6369A"/>
    <w:rsid w:val="00A649E4"/>
    <w:rsid w:val="00A64CAE"/>
    <w:rsid w:val="00A657E3"/>
    <w:rsid w:val="00A66665"/>
    <w:rsid w:val="00A67BA5"/>
    <w:rsid w:val="00A67CBD"/>
    <w:rsid w:val="00A71F1F"/>
    <w:rsid w:val="00A73388"/>
    <w:rsid w:val="00A737A1"/>
    <w:rsid w:val="00A73D8B"/>
    <w:rsid w:val="00A773C6"/>
    <w:rsid w:val="00A80C85"/>
    <w:rsid w:val="00A83FE8"/>
    <w:rsid w:val="00A861C9"/>
    <w:rsid w:val="00A92FCC"/>
    <w:rsid w:val="00A93A57"/>
    <w:rsid w:val="00A96402"/>
    <w:rsid w:val="00AA2A8F"/>
    <w:rsid w:val="00AB2F35"/>
    <w:rsid w:val="00AB51EE"/>
    <w:rsid w:val="00AC18D0"/>
    <w:rsid w:val="00AC4004"/>
    <w:rsid w:val="00AC7F46"/>
    <w:rsid w:val="00AD2F10"/>
    <w:rsid w:val="00AD69B1"/>
    <w:rsid w:val="00AE405B"/>
    <w:rsid w:val="00AE4ED7"/>
    <w:rsid w:val="00AF2828"/>
    <w:rsid w:val="00AF40BF"/>
    <w:rsid w:val="00B0388A"/>
    <w:rsid w:val="00B07D62"/>
    <w:rsid w:val="00B10A8B"/>
    <w:rsid w:val="00B11652"/>
    <w:rsid w:val="00B11CA3"/>
    <w:rsid w:val="00B12C3C"/>
    <w:rsid w:val="00B16229"/>
    <w:rsid w:val="00B21DD7"/>
    <w:rsid w:val="00B23BF7"/>
    <w:rsid w:val="00B319CD"/>
    <w:rsid w:val="00B5032F"/>
    <w:rsid w:val="00B61745"/>
    <w:rsid w:val="00B6567F"/>
    <w:rsid w:val="00B65F3A"/>
    <w:rsid w:val="00B66C85"/>
    <w:rsid w:val="00B702F7"/>
    <w:rsid w:val="00B74468"/>
    <w:rsid w:val="00B802BB"/>
    <w:rsid w:val="00B80AE7"/>
    <w:rsid w:val="00B80D1A"/>
    <w:rsid w:val="00B8664B"/>
    <w:rsid w:val="00B92AE9"/>
    <w:rsid w:val="00BA32DA"/>
    <w:rsid w:val="00BA5A86"/>
    <w:rsid w:val="00BB0940"/>
    <w:rsid w:val="00BB0A87"/>
    <w:rsid w:val="00BC22AE"/>
    <w:rsid w:val="00BC2A08"/>
    <w:rsid w:val="00BD1C6A"/>
    <w:rsid w:val="00BD2BE7"/>
    <w:rsid w:val="00BE3E65"/>
    <w:rsid w:val="00BE4D6B"/>
    <w:rsid w:val="00BE5503"/>
    <w:rsid w:val="00BE599D"/>
    <w:rsid w:val="00BE6979"/>
    <w:rsid w:val="00BE73F4"/>
    <w:rsid w:val="00BF043D"/>
    <w:rsid w:val="00BF333C"/>
    <w:rsid w:val="00C00ACD"/>
    <w:rsid w:val="00C03479"/>
    <w:rsid w:val="00C048AC"/>
    <w:rsid w:val="00C051E3"/>
    <w:rsid w:val="00C16C49"/>
    <w:rsid w:val="00C261EF"/>
    <w:rsid w:val="00C30809"/>
    <w:rsid w:val="00C36DD9"/>
    <w:rsid w:val="00C40F72"/>
    <w:rsid w:val="00C420B3"/>
    <w:rsid w:val="00C42ECA"/>
    <w:rsid w:val="00C47751"/>
    <w:rsid w:val="00C52546"/>
    <w:rsid w:val="00C5415B"/>
    <w:rsid w:val="00C632FC"/>
    <w:rsid w:val="00C663C4"/>
    <w:rsid w:val="00C66BED"/>
    <w:rsid w:val="00C7128C"/>
    <w:rsid w:val="00C830BE"/>
    <w:rsid w:val="00C90C5F"/>
    <w:rsid w:val="00C92829"/>
    <w:rsid w:val="00C9498A"/>
    <w:rsid w:val="00C95B35"/>
    <w:rsid w:val="00C9631F"/>
    <w:rsid w:val="00C96693"/>
    <w:rsid w:val="00CA3ACE"/>
    <w:rsid w:val="00CA4113"/>
    <w:rsid w:val="00CA6DBA"/>
    <w:rsid w:val="00CB318B"/>
    <w:rsid w:val="00CC130B"/>
    <w:rsid w:val="00CC4DE0"/>
    <w:rsid w:val="00CC5D0F"/>
    <w:rsid w:val="00CD57CD"/>
    <w:rsid w:val="00CD771F"/>
    <w:rsid w:val="00CE1765"/>
    <w:rsid w:val="00CE27A4"/>
    <w:rsid w:val="00CE364A"/>
    <w:rsid w:val="00CF0418"/>
    <w:rsid w:val="00CF65FD"/>
    <w:rsid w:val="00D0042A"/>
    <w:rsid w:val="00D0614B"/>
    <w:rsid w:val="00D06595"/>
    <w:rsid w:val="00D3385C"/>
    <w:rsid w:val="00D34AF1"/>
    <w:rsid w:val="00D37A64"/>
    <w:rsid w:val="00D4155C"/>
    <w:rsid w:val="00D45A75"/>
    <w:rsid w:val="00D4653A"/>
    <w:rsid w:val="00D50180"/>
    <w:rsid w:val="00D52860"/>
    <w:rsid w:val="00D56D5C"/>
    <w:rsid w:val="00D61099"/>
    <w:rsid w:val="00D62A16"/>
    <w:rsid w:val="00D66219"/>
    <w:rsid w:val="00D7298E"/>
    <w:rsid w:val="00D74873"/>
    <w:rsid w:val="00D808FD"/>
    <w:rsid w:val="00D8586B"/>
    <w:rsid w:val="00D86C91"/>
    <w:rsid w:val="00D872C5"/>
    <w:rsid w:val="00D90F4C"/>
    <w:rsid w:val="00D91BA2"/>
    <w:rsid w:val="00D94657"/>
    <w:rsid w:val="00DA1639"/>
    <w:rsid w:val="00DA1FB1"/>
    <w:rsid w:val="00DA3613"/>
    <w:rsid w:val="00DA5017"/>
    <w:rsid w:val="00DB43FB"/>
    <w:rsid w:val="00DB55BD"/>
    <w:rsid w:val="00DB7299"/>
    <w:rsid w:val="00DC5B2C"/>
    <w:rsid w:val="00DC6944"/>
    <w:rsid w:val="00DC6CB9"/>
    <w:rsid w:val="00DD59B8"/>
    <w:rsid w:val="00DD62D9"/>
    <w:rsid w:val="00DE3F2E"/>
    <w:rsid w:val="00DE768B"/>
    <w:rsid w:val="00E036D2"/>
    <w:rsid w:val="00E03A81"/>
    <w:rsid w:val="00E04E62"/>
    <w:rsid w:val="00E05E43"/>
    <w:rsid w:val="00E06903"/>
    <w:rsid w:val="00E11D40"/>
    <w:rsid w:val="00E12E71"/>
    <w:rsid w:val="00E13230"/>
    <w:rsid w:val="00E165A3"/>
    <w:rsid w:val="00E218AD"/>
    <w:rsid w:val="00E22A98"/>
    <w:rsid w:val="00E234A7"/>
    <w:rsid w:val="00E33C75"/>
    <w:rsid w:val="00E42159"/>
    <w:rsid w:val="00E44EB4"/>
    <w:rsid w:val="00E50A42"/>
    <w:rsid w:val="00E54F75"/>
    <w:rsid w:val="00E56471"/>
    <w:rsid w:val="00E57BB5"/>
    <w:rsid w:val="00E65ECF"/>
    <w:rsid w:val="00E71486"/>
    <w:rsid w:val="00E725EB"/>
    <w:rsid w:val="00E75126"/>
    <w:rsid w:val="00E8405E"/>
    <w:rsid w:val="00E84A57"/>
    <w:rsid w:val="00E86213"/>
    <w:rsid w:val="00E929F4"/>
    <w:rsid w:val="00E93AFC"/>
    <w:rsid w:val="00E95D23"/>
    <w:rsid w:val="00E975D4"/>
    <w:rsid w:val="00EA084E"/>
    <w:rsid w:val="00EA0ADA"/>
    <w:rsid w:val="00EA2797"/>
    <w:rsid w:val="00EA7C45"/>
    <w:rsid w:val="00EB3101"/>
    <w:rsid w:val="00EB605A"/>
    <w:rsid w:val="00EB7CE2"/>
    <w:rsid w:val="00EC26F6"/>
    <w:rsid w:val="00EC3BDE"/>
    <w:rsid w:val="00EC4A71"/>
    <w:rsid w:val="00ED008C"/>
    <w:rsid w:val="00ED4F5B"/>
    <w:rsid w:val="00ED54FA"/>
    <w:rsid w:val="00EE0CF3"/>
    <w:rsid w:val="00EE3225"/>
    <w:rsid w:val="00EE5BB9"/>
    <w:rsid w:val="00EF058F"/>
    <w:rsid w:val="00EF2E6C"/>
    <w:rsid w:val="00EF550E"/>
    <w:rsid w:val="00EF554F"/>
    <w:rsid w:val="00EF7D2E"/>
    <w:rsid w:val="00F06180"/>
    <w:rsid w:val="00F06355"/>
    <w:rsid w:val="00F07085"/>
    <w:rsid w:val="00F1158D"/>
    <w:rsid w:val="00F1234F"/>
    <w:rsid w:val="00F17083"/>
    <w:rsid w:val="00F203C3"/>
    <w:rsid w:val="00F205F7"/>
    <w:rsid w:val="00F21940"/>
    <w:rsid w:val="00F21C9B"/>
    <w:rsid w:val="00F21E32"/>
    <w:rsid w:val="00F23ECF"/>
    <w:rsid w:val="00F23EE3"/>
    <w:rsid w:val="00F31431"/>
    <w:rsid w:val="00F411EF"/>
    <w:rsid w:val="00F41281"/>
    <w:rsid w:val="00F41D6F"/>
    <w:rsid w:val="00F422C1"/>
    <w:rsid w:val="00F43D7A"/>
    <w:rsid w:val="00F46CA8"/>
    <w:rsid w:val="00F56626"/>
    <w:rsid w:val="00F569B4"/>
    <w:rsid w:val="00F6241A"/>
    <w:rsid w:val="00F678D8"/>
    <w:rsid w:val="00F71715"/>
    <w:rsid w:val="00F72483"/>
    <w:rsid w:val="00F74063"/>
    <w:rsid w:val="00F814C3"/>
    <w:rsid w:val="00F81871"/>
    <w:rsid w:val="00F83133"/>
    <w:rsid w:val="00F835FC"/>
    <w:rsid w:val="00F852A2"/>
    <w:rsid w:val="00F9069C"/>
    <w:rsid w:val="00FA0156"/>
    <w:rsid w:val="00FA01E5"/>
    <w:rsid w:val="00FA067D"/>
    <w:rsid w:val="00FA1721"/>
    <w:rsid w:val="00FA745C"/>
    <w:rsid w:val="00FB0BAE"/>
    <w:rsid w:val="00FB0D41"/>
    <w:rsid w:val="00FB4BA7"/>
    <w:rsid w:val="00FB5669"/>
    <w:rsid w:val="00FB66E6"/>
    <w:rsid w:val="00FC23B6"/>
    <w:rsid w:val="00FC4B2B"/>
    <w:rsid w:val="00FC51EC"/>
    <w:rsid w:val="00FC7504"/>
    <w:rsid w:val="00FD22E2"/>
    <w:rsid w:val="00FD4A9C"/>
    <w:rsid w:val="00FD7ADF"/>
    <w:rsid w:val="00FE568B"/>
    <w:rsid w:val="00FF53D6"/>
    <w:rsid w:val="00FF67FD"/>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5C2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B80AE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46"/>
    <w:pPr>
      <w:ind w:left="720"/>
      <w:contextualSpacing/>
    </w:pPr>
  </w:style>
  <w:style w:type="character" w:styleId="Hyperlink">
    <w:name w:val="Hyperlink"/>
    <w:basedOn w:val="DefaultParagraphFont"/>
    <w:uiPriority w:val="99"/>
    <w:unhideWhenUsed/>
    <w:rsid w:val="00C90C5F"/>
    <w:rPr>
      <w:color w:val="0000FF" w:themeColor="hyperlink"/>
      <w:u w:val="single"/>
    </w:rPr>
  </w:style>
  <w:style w:type="character" w:styleId="FollowedHyperlink">
    <w:name w:val="FollowedHyperlink"/>
    <w:basedOn w:val="DefaultParagraphFont"/>
    <w:uiPriority w:val="99"/>
    <w:semiHidden/>
    <w:unhideWhenUsed/>
    <w:rsid w:val="00265B37"/>
    <w:rPr>
      <w:color w:val="800080" w:themeColor="followedHyperlink"/>
      <w:u w:val="single"/>
    </w:rPr>
  </w:style>
  <w:style w:type="paragraph" w:styleId="BalloonText">
    <w:name w:val="Balloon Text"/>
    <w:basedOn w:val="Normal"/>
    <w:link w:val="BalloonTextChar"/>
    <w:uiPriority w:val="99"/>
    <w:semiHidden/>
    <w:unhideWhenUsed/>
    <w:rsid w:val="00ED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FA"/>
    <w:rPr>
      <w:rFonts w:ascii="Segoe UI" w:hAnsi="Segoe UI" w:cs="Segoe UI"/>
      <w:sz w:val="18"/>
      <w:szCs w:val="18"/>
      <w:lang w:eastAsia="en-US"/>
    </w:rPr>
  </w:style>
  <w:style w:type="character" w:customStyle="1" w:styleId="apple-converted-space">
    <w:name w:val="apple-converted-space"/>
    <w:basedOn w:val="DefaultParagraphFont"/>
    <w:rsid w:val="00D62A16"/>
  </w:style>
  <w:style w:type="character" w:customStyle="1" w:styleId="UnresolvedMention1">
    <w:name w:val="Unresolved Mention1"/>
    <w:basedOn w:val="DefaultParagraphFont"/>
    <w:uiPriority w:val="99"/>
    <w:semiHidden/>
    <w:unhideWhenUsed/>
    <w:rsid w:val="00D62A16"/>
    <w:rPr>
      <w:color w:val="605E5C"/>
      <w:shd w:val="clear" w:color="auto" w:fill="E1DFDD"/>
    </w:rPr>
  </w:style>
  <w:style w:type="table" w:styleId="TableGrid">
    <w:name w:val="Table Grid"/>
    <w:basedOn w:val="TableNormal"/>
    <w:uiPriority w:val="59"/>
    <w:rsid w:val="006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0AE7"/>
    <w:rPr>
      <w:rFonts w:eastAsia="Times New Roman"/>
      <w:b/>
      <w:bCs/>
      <w:sz w:val="36"/>
      <w:szCs w:val="36"/>
      <w:lang w:eastAsia="en-US"/>
    </w:rPr>
  </w:style>
  <w:style w:type="paragraph" w:customStyle="1" w:styleId="p1">
    <w:name w:val="p1"/>
    <w:basedOn w:val="Normal"/>
    <w:rsid w:val="00401106"/>
    <w:rPr>
      <w:rFonts w:ascii="Helvetica" w:eastAsia="Times New Roman" w:hAnsi="Helvetica" w:cs="Calibri"/>
      <w:color w:val="616074"/>
      <w:sz w:val="18"/>
      <w:szCs w:val="18"/>
    </w:rPr>
  </w:style>
  <w:style w:type="paragraph" w:styleId="NormalWeb">
    <w:name w:val="Normal (Web)"/>
    <w:basedOn w:val="Normal"/>
    <w:uiPriority w:val="99"/>
    <w:semiHidden/>
    <w:unhideWhenUsed/>
    <w:rsid w:val="00DA3613"/>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DA3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919">
      <w:bodyDiv w:val="1"/>
      <w:marLeft w:val="0"/>
      <w:marRight w:val="0"/>
      <w:marTop w:val="0"/>
      <w:marBottom w:val="0"/>
      <w:divBdr>
        <w:top w:val="none" w:sz="0" w:space="0" w:color="auto"/>
        <w:left w:val="none" w:sz="0" w:space="0" w:color="auto"/>
        <w:bottom w:val="none" w:sz="0" w:space="0" w:color="auto"/>
        <w:right w:val="none" w:sz="0" w:space="0" w:color="auto"/>
      </w:divBdr>
    </w:div>
    <w:div w:id="79566776">
      <w:bodyDiv w:val="1"/>
      <w:marLeft w:val="0"/>
      <w:marRight w:val="0"/>
      <w:marTop w:val="0"/>
      <w:marBottom w:val="0"/>
      <w:divBdr>
        <w:top w:val="none" w:sz="0" w:space="0" w:color="auto"/>
        <w:left w:val="none" w:sz="0" w:space="0" w:color="auto"/>
        <w:bottom w:val="none" w:sz="0" w:space="0" w:color="auto"/>
        <w:right w:val="none" w:sz="0" w:space="0" w:color="auto"/>
      </w:divBdr>
    </w:div>
    <w:div w:id="130952102">
      <w:bodyDiv w:val="1"/>
      <w:marLeft w:val="0"/>
      <w:marRight w:val="0"/>
      <w:marTop w:val="0"/>
      <w:marBottom w:val="0"/>
      <w:divBdr>
        <w:top w:val="none" w:sz="0" w:space="0" w:color="auto"/>
        <w:left w:val="none" w:sz="0" w:space="0" w:color="auto"/>
        <w:bottom w:val="none" w:sz="0" w:space="0" w:color="auto"/>
        <w:right w:val="none" w:sz="0" w:space="0" w:color="auto"/>
      </w:divBdr>
    </w:div>
    <w:div w:id="136923903">
      <w:bodyDiv w:val="1"/>
      <w:marLeft w:val="0"/>
      <w:marRight w:val="0"/>
      <w:marTop w:val="0"/>
      <w:marBottom w:val="0"/>
      <w:divBdr>
        <w:top w:val="none" w:sz="0" w:space="0" w:color="auto"/>
        <w:left w:val="none" w:sz="0" w:space="0" w:color="auto"/>
        <w:bottom w:val="none" w:sz="0" w:space="0" w:color="auto"/>
        <w:right w:val="none" w:sz="0" w:space="0" w:color="auto"/>
      </w:divBdr>
    </w:div>
    <w:div w:id="165050504">
      <w:bodyDiv w:val="1"/>
      <w:marLeft w:val="0"/>
      <w:marRight w:val="0"/>
      <w:marTop w:val="0"/>
      <w:marBottom w:val="0"/>
      <w:divBdr>
        <w:top w:val="none" w:sz="0" w:space="0" w:color="auto"/>
        <w:left w:val="none" w:sz="0" w:space="0" w:color="auto"/>
        <w:bottom w:val="none" w:sz="0" w:space="0" w:color="auto"/>
        <w:right w:val="none" w:sz="0" w:space="0" w:color="auto"/>
      </w:divBdr>
    </w:div>
    <w:div w:id="179390097">
      <w:bodyDiv w:val="1"/>
      <w:marLeft w:val="0"/>
      <w:marRight w:val="0"/>
      <w:marTop w:val="0"/>
      <w:marBottom w:val="0"/>
      <w:divBdr>
        <w:top w:val="none" w:sz="0" w:space="0" w:color="auto"/>
        <w:left w:val="none" w:sz="0" w:space="0" w:color="auto"/>
        <w:bottom w:val="none" w:sz="0" w:space="0" w:color="auto"/>
        <w:right w:val="none" w:sz="0" w:space="0" w:color="auto"/>
      </w:divBdr>
    </w:div>
    <w:div w:id="198932686">
      <w:bodyDiv w:val="1"/>
      <w:marLeft w:val="0"/>
      <w:marRight w:val="0"/>
      <w:marTop w:val="0"/>
      <w:marBottom w:val="0"/>
      <w:divBdr>
        <w:top w:val="none" w:sz="0" w:space="0" w:color="auto"/>
        <w:left w:val="none" w:sz="0" w:space="0" w:color="auto"/>
        <w:bottom w:val="none" w:sz="0" w:space="0" w:color="auto"/>
        <w:right w:val="none" w:sz="0" w:space="0" w:color="auto"/>
      </w:divBdr>
    </w:div>
    <w:div w:id="322589507">
      <w:bodyDiv w:val="1"/>
      <w:marLeft w:val="0"/>
      <w:marRight w:val="0"/>
      <w:marTop w:val="0"/>
      <w:marBottom w:val="0"/>
      <w:divBdr>
        <w:top w:val="none" w:sz="0" w:space="0" w:color="auto"/>
        <w:left w:val="none" w:sz="0" w:space="0" w:color="auto"/>
        <w:bottom w:val="none" w:sz="0" w:space="0" w:color="auto"/>
        <w:right w:val="none" w:sz="0" w:space="0" w:color="auto"/>
      </w:divBdr>
    </w:div>
    <w:div w:id="594167420">
      <w:bodyDiv w:val="1"/>
      <w:marLeft w:val="0"/>
      <w:marRight w:val="0"/>
      <w:marTop w:val="0"/>
      <w:marBottom w:val="0"/>
      <w:divBdr>
        <w:top w:val="none" w:sz="0" w:space="0" w:color="auto"/>
        <w:left w:val="none" w:sz="0" w:space="0" w:color="auto"/>
        <w:bottom w:val="none" w:sz="0" w:space="0" w:color="auto"/>
        <w:right w:val="none" w:sz="0" w:space="0" w:color="auto"/>
      </w:divBdr>
    </w:div>
    <w:div w:id="652832281">
      <w:bodyDiv w:val="1"/>
      <w:marLeft w:val="0"/>
      <w:marRight w:val="0"/>
      <w:marTop w:val="0"/>
      <w:marBottom w:val="0"/>
      <w:divBdr>
        <w:top w:val="none" w:sz="0" w:space="0" w:color="auto"/>
        <w:left w:val="none" w:sz="0" w:space="0" w:color="auto"/>
        <w:bottom w:val="none" w:sz="0" w:space="0" w:color="auto"/>
        <w:right w:val="none" w:sz="0" w:space="0" w:color="auto"/>
      </w:divBdr>
    </w:div>
    <w:div w:id="847601549">
      <w:bodyDiv w:val="1"/>
      <w:marLeft w:val="0"/>
      <w:marRight w:val="0"/>
      <w:marTop w:val="0"/>
      <w:marBottom w:val="0"/>
      <w:divBdr>
        <w:top w:val="none" w:sz="0" w:space="0" w:color="auto"/>
        <w:left w:val="none" w:sz="0" w:space="0" w:color="auto"/>
        <w:bottom w:val="none" w:sz="0" w:space="0" w:color="auto"/>
        <w:right w:val="none" w:sz="0" w:space="0" w:color="auto"/>
      </w:divBdr>
    </w:div>
    <w:div w:id="856188577">
      <w:bodyDiv w:val="1"/>
      <w:marLeft w:val="0"/>
      <w:marRight w:val="0"/>
      <w:marTop w:val="0"/>
      <w:marBottom w:val="0"/>
      <w:divBdr>
        <w:top w:val="none" w:sz="0" w:space="0" w:color="auto"/>
        <w:left w:val="none" w:sz="0" w:space="0" w:color="auto"/>
        <w:bottom w:val="none" w:sz="0" w:space="0" w:color="auto"/>
        <w:right w:val="none" w:sz="0" w:space="0" w:color="auto"/>
      </w:divBdr>
    </w:div>
    <w:div w:id="935015215">
      <w:bodyDiv w:val="1"/>
      <w:marLeft w:val="0"/>
      <w:marRight w:val="0"/>
      <w:marTop w:val="0"/>
      <w:marBottom w:val="0"/>
      <w:divBdr>
        <w:top w:val="none" w:sz="0" w:space="0" w:color="auto"/>
        <w:left w:val="none" w:sz="0" w:space="0" w:color="auto"/>
        <w:bottom w:val="none" w:sz="0" w:space="0" w:color="auto"/>
        <w:right w:val="none" w:sz="0" w:space="0" w:color="auto"/>
      </w:divBdr>
    </w:div>
    <w:div w:id="1045907809">
      <w:bodyDiv w:val="1"/>
      <w:marLeft w:val="0"/>
      <w:marRight w:val="0"/>
      <w:marTop w:val="0"/>
      <w:marBottom w:val="0"/>
      <w:divBdr>
        <w:top w:val="none" w:sz="0" w:space="0" w:color="auto"/>
        <w:left w:val="none" w:sz="0" w:space="0" w:color="auto"/>
        <w:bottom w:val="none" w:sz="0" w:space="0" w:color="auto"/>
        <w:right w:val="none" w:sz="0" w:space="0" w:color="auto"/>
      </w:divBdr>
    </w:div>
    <w:div w:id="1089735223">
      <w:bodyDiv w:val="1"/>
      <w:marLeft w:val="0"/>
      <w:marRight w:val="0"/>
      <w:marTop w:val="0"/>
      <w:marBottom w:val="0"/>
      <w:divBdr>
        <w:top w:val="none" w:sz="0" w:space="0" w:color="auto"/>
        <w:left w:val="none" w:sz="0" w:space="0" w:color="auto"/>
        <w:bottom w:val="none" w:sz="0" w:space="0" w:color="auto"/>
        <w:right w:val="none" w:sz="0" w:space="0" w:color="auto"/>
      </w:divBdr>
    </w:div>
    <w:div w:id="1151479245">
      <w:bodyDiv w:val="1"/>
      <w:marLeft w:val="0"/>
      <w:marRight w:val="0"/>
      <w:marTop w:val="0"/>
      <w:marBottom w:val="0"/>
      <w:divBdr>
        <w:top w:val="none" w:sz="0" w:space="0" w:color="auto"/>
        <w:left w:val="none" w:sz="0" w:space="0" w:color="auto"/>
        <w:bottom w:val="none" w:sz="0" w:space="0" w:color="auto"/>
        <w:right w:val="none" w:sz="0" w:space="0" w:color="auto"/>
      </w:divBdr>
    </w:div>
    <w:div w:id="1198658870">
      <w:bodyDiv w:val="1"/>
      <w:marLeft w:val="0"/>
      <w:marRight w:val="0"/>
      <w:marTop w:val="0"/>
      <w:marBottom w:val="0"/>
      <w:divBdr>
        <w:top w:val="none" w:sz="0" w:space="0" w:color="auto"/>
        <w:left w:val="none" w:sz="0" w:space="0" w:color="auto"/>
        <w:bottom w:val="none" w:sz="0" w:space="0" w:color="auto"/>
        <w:right w:val="none" w:sz="0" w:space="0" w:color="auto"/>
      </w:divBdr>
    </w:div>
    <w:div w:id="1359890644">
      <w:bodyDiv w:val="1"/>
      <w:marLeft w:val="0"/>
      <w:marRight w:val="0"/>
      <w:marTop w:val="0"/>
      <w:marBottom w:val="0"/>
      <w:divBdr>
        <w:top w:val="none" w:sz="0" w:space="0" w:color="auto"/>
        <w:left w:val="none" w:sz="0" w:space="0" w:color="auto"/>
        <w:bottom w:val="none" w:sz="0" w:space="0" w:color="auto"/>
        <w:right w:val="none" w:sz="0" w:space="0" w:color="auto"/>
      </w:divBdr>
    </w:div>
    <w:div w:id="1413820681">
      <w:bodyDiv w:val="1"/>
      <w:marLeft w:val="0"/>
      <w:marRight w:val="0"/>
      <w:marTop w:val="0"/>
      <w:marBottom w:val="0"/>
      <w:divBdr>
        <w:top w:val="none" w:sz="0" w:space="0" w:color="auto"/>
        <w:left w:val="none" w:sz="0" w:space="0" w:color="auto"/>
        <w:bottom w:val="none" w:sz="0" w:space="0" w:color="auto"/>
        <w:right w:val="none" w:sz="0" w:space="0" w:color="auto"/>
      </w:divBdr>
    </w:div>
    <w:div w:id="1506826559">
      <w:bodyDiv w:val="1"/>
      <w:marLeft w:val="0"/>
      <w:marRight w:val="0"/>
      <w:marTop w:val="0"/>
      <w:marBottom w:val="0"/>
      <w:divBdr>
        <w:top w:val="none" w:sz="0" w:space="0" w:color="auto"/>
        <w:left w:val="none" w:sz="0" w:space="0" w:color="auto"/>
        <w:bottom w:val="none" w:sz="0" w:space="0" w:color="auto"/>
        <w:right w:val="none" w:sz="0" w:space="0" w:color="auto"/>
      </w:divBdr>
    </w:div>
    <w:div w:id="1663657004">
      <w:bodyDiv w:val="1"/>
      <w:marLeft w:val="0"/>
      <w:marRight w:val="0"/>
      <w:marTop w:val="0"/>
      <w:marBottom w:val="0"/>
      <w:divBdr>
        <w:top w:val="none" w:sz="0" w:space="0" w:color="auto"/>
        <w:left w:val="none" w:sz="0" w:space="0" w:color="auto"/>
        <w:bottom w:val="none" w:sz="0" w:space="0" w:color="auto"/>
        <w:right w:val="none" w:sz="0" w:space="0" w:color="auto"/>
      </w:divBdr>
    </w:div>
    <w:div w:id="1788425283">
      <w:bodyDiv w:val="1"/>
      <w:marLeft w:val="0"/>
      <w:marRight w:val="0"/>
      <w:marTop w:val="0"/>
      <w:marBottom w:val="0"/>
      <w:divBdr>
        <w:top w:val="none" w:sz="0" w:space="0" w:color="auto"/>
        <w:left w:val="none" w:sz="0" w:space="0" w:color="auto"/>
        <w:bottom w:val="none" w:sz="0" w:space="0" w:color="auto"/>
        <w:right w:val="none" w:sz="0" w:space="0" w:color="auto"/>
      </w:divBdr>
    </w:div>
    <w:div w:id="1798451239">
      <w:bodyDiv w:val="1"/>
      <w:marLeft w:val="0"/>
      <w:marRight w:val="0"/>
      <w:marTop w:val="0"/>
      <w:marBottom w:val="0"/>
      <w:divBdr>
        <w:top w:val="none" w:sz="0" w:space="0" w:color="auto"/>
        <w:left w:val="none" w:sz="0" w:space="0" w:color="auto"/>
        <w:bottom w:val="none" w:sz="0" w:space="0" w:color="auto"/>
        <w:right w:val="none" w:sz="0" w:space="0" w:color="auto"/>
      </w:divBdr>
    </w:div>
    <w:div w:id="1869757186">
      <w:bodyDiv w:val="1"/>
      <w:marLeft w:val="0"/>
      <w:marRight w:val="0"/>
      <w:marTop w:val="0"/>
      <w:marBottom w:val="0"/>
      <w:divBdr>
        <w:top w:val="none" w:sz="0" w:space="0" w:color="auto"/>
        <w:left w:val="none" w:sz="0" w:space="0" w:color="auto"/>
        <w:bottom w:val="none" w:sz="0" w:space="0" w:color="auto"/>
        <w:right w:val="none" w:sz="0" w:space="0" w:color="auto"/>
      </w:divBdr>
    </w:div>
    <w:div w:id="2020698476">
      <w:bodyDiv w:val="1"/>
      <w:marLeft w:val="0"/>
      <w:marRight w:val="0"/>
      <w:marTop w:val="0"/>
      <w:marBottom w:val="0"/>
      <w:divBdr>
        <w:top w:val="none" w:sz="0" w:space="0" w:color="auto"/>
        <w:left w:val="none" w:sz="0" w:space="0" w:color="auto"/>
        <w:bottom w:val="none" w:sz="0" w:space="0" w:color="auto"/>
        <w:right w:val="none" w:sz="0" w:space="0" w:color="auto"/>
      </w:divBdr>
    </w:div>
    <w:div w:id="209775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d5mKJSECncn7OPeZLzRftka_anvYK3k7DNPvdR5zOz0/edit?usp=sharing" TargetMode="External"/><Relationship Id="rId3" Type="http://schemas.openxmlformats.org/officeDocument/2006/relationships/settings" Target="settings.xml"/><Relationship Id="rId7" Type="http://schemas.openxmlformats.org/officeDocument/2006/relationships/hyperlink" Target="http://aft1493.org/sept-2022-advocate-gender-oppression-task-force-organizes-to-strengthen-districts-title-ix-proces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lletierd@smccd.edu" TargetMode="External"/><Relationship Id="rId5" Type="http://schemas.openxmlformats.org/officeDocument/2006/relationships/hyperlink" Target="https://docs.google.com/document/d/1fYkMH5Lb3YbJ_NQrm7O23ryFdSmwfFXL11EgNCYTltg/edit?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Carranza, James</cp:lastModifiedBy>
  <cp:revision>2</cp:revision>
  <cp:lastPrinted>2022-10-04T23:41:00Z</cp:lastPrinted>
  <dcterms:created xsi:type="dcterms:W3CDTF">2023-02-03T18:54:00Z</dcterms:created>
  <dcterms:modified xsi:type="dcterms:W3CDTF">2023-02-03T18:54:00Z</dcterms:modified>
</cp:coreProperties>
</file>